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spacing w:line="560" w:lineRule="exact"/>
        <w:jc w:val="center"/>
        <w:textAlignment w:val="auto"/>
        <w:outlineLvl w:val="9"/>
        <w:rPr>
          <w:rFonts w:ascii="方正小标宋简体" w:eastAsia="方正小标宋简体"/>
          <w:sz w:val="44"/>
          <w:szCs w:val="44"/>
        </w:rPr>
      </w:pPr>
      <w:r>
        <w:rPr>
          <w:rFonts w:hint="eastAsia" w:ascii="方正小标宋简体" w:eastAsia="方正小标宋简体"/>
          <w:sz w:val="44"/>
          <w:szCs w:val="44"/>
        </w:rPr>
        <w:t xml:space="preserve">不忘初心赴盛会 </w:t>
      </w:r>
      <w:r>
        <w:rPr>
          <w:rFonts w:ascii="方正小标宋简体" w:eastAsia="方正小标宋简体"/>
          <w:sz w:val="44"/>
          <w:szCs w:val="44"/>
        </w:rPr>
        <w:t>踔厉</w:t>
      </w:r>
      <w:r>
        <w:rPr>
          <w:rFonts w:hint="eastAsia" w:ascii="方正小标宋简体" w:eastAsia="方正小标宋简体"/>
          <w:sz w:val="44"/>
          <w:szCs w:val="44"/>
        </w:rPr>
        <w:t>奋发新征程</w:t>
      </w:r>
    </w:p>
    <w:p>
      <w:pPr>
        <w:keepNext w:val="0"/>
        <w:keepLines w:val="0"/>
        <w:pageBreakBefore w:val="0"/>
        <w:kinsoku/>
        <w:wordWrap/>
        <w:overflowPunct/>
        <w:topLinePunct w:val="0"/>
        <w:autoSpaceDE/>
        <w:autoSpaceDN/>
        <w:bidi w:val="0"/>
        <w:adjustRightInd w:val="0"/>
        <w:snapToGrid w:val="0"/>
        <w:spacing w:line="560" w:lineRule="exact"/>
        <w:jc w:val="center"/>
        <w:textAlignment w:val="auto"/>
        <w:outlineLvl w:val="9"/>
        <w:rPr>
          <w:rFonts w:ascii="方正小标宋简体" w:eastAsia="方正小标宋简体"/>
          <w:sz w:val="44"/>
          <w:szCs w:val="44"/>
        </w:rPr>
      </w:pPr>
      <w:r>
        <w:rPr>
          <w:rFonts w:hint="eastAsia" w:ascii="方正小标宋简体" w:eastAsia="方正小标宋简体"/>
          <w:sz w:val="44"/>
          <w:szCs w:val="44"/>
        </w:rPr>
        <w:t>以实干精神做交通强国路上的坚定奋斗者</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center"/>
        <w:textAlignment w:val="auto"/>
        <w:outlineLvl w:val="9"/>
        <w:rPr>
          <w:rFonts w:ascii="楷体_GB2312" w:eastAsia="楷体_GB2312"/>
          <w:sz w:val="32"/>
          <w:szCs w:val="32"/>
        </w:rPr>
      </w:pPr>
      <w:r>
        <w:rPr>
          <w:rFonts w:hint="eastAsia" w:ascii="楷体_GB2312" w:eastAsia="楷体_GB2312"/>
          <w:sz w:val="32"/>
          <w:szCs w:val="32"/>
        </w:rPr>
        <w:t>方秋子</w:t>
      </w:r>
    </w:p>
    <w:p>
      <w:pPr>
        <w:pStyle w:val="2"/>
        <w:keepNext w:val="0"/>
        <w:keepLines w:val="0"/>
        <w:pageBreakBefore w:val="0"/>
        <w:kinsoku/>
        <w:wordWrap/>
        <w:overflowPunct/>
        <w:topLinePunct w:val="0"/>
        <w:autoSpaceDE/>
        <w:autoSpaceDN/>
        <w:bidi w:val="0"/>
        <w:spacing w:line="560" w:lineRule="exact"/>
        <w:ind w:firstLine="315"/>
        <w:textAlignment w:val="auto"/>
        <w:outlineLvl w:val="9"/>
        <w:rPr>
          <w:lang w:val="en-US" w:bidi="ar-SA"/>
        </w:rPr>
      </w:pPr>
    </w:p>
    <w:p>
      <w:pPr>
        <w:keepNext w:val="0"/>
        <w:keepLines w:val="0"/>
        <w:pageBreakBefore w:val="0"/>
        <w:kinsoku/>
        <w:wordWrap/>
        <w:overflowPunct/>
        <w:topLinePunct w:val="0"/>
        <w:autoSpaceDE/>
        <w:autoSpaceDN/>
        <w:bidi w:val="0"/>
        <w:adjustRightInd w:val="0"/>
        <w:snapToGrid w:val="0"/>
        <w:spacing w:line="560" w:lineRule="exact"/>
        <w:textAlignment w:val="auto"/>
        <w:outlineLvl w:val="9"/>
        <w:rPr>
          <w:rFonts w:ascii="仿宋_GB2312" w:eastAsia="仿宋_GB2312"/>
          <w:color w:val="auto"/>
          <w:sz w:val="32"/>
          <w:szCs w:val="32"/>
        </w:rPr>
      </w:pPr>
      <w:r>
        <w:rPr>
          <w:rFonts w:hint="eastAsia" w:ascii="仿宋_GB2312" w:eastAsia="仿宋_GB2312"/>
          <w:color w:val="auto"/>
          <w:sz w:val="32"/>
          <w:szCs w:val="32"/>
        </w:rPr>
        <w:t>尊敬的各位领导：</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ascii="仿宋_GB2312" w:eastAsia="仿宋_GB2312"/>
          <w:color w:val="auto"/>
          <w:sz w:val="32"/>
          <w:szCs w:val="32"/>
        </w:rPr>
      </w:pPr>
      <w:r>
        <w:rPr>
          <w:rFonts w:hint="eastAsia" w:ascii="仿宋_GB2312" w:eastAsia="仿宋_GB2312"/>
          <w:color w:val="auto"/>
          <w:sz w:val="32"/>
          <w:szCs w:val="32"/>
        </w:rPr>
        <w:t>大家上午好！</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ascii="仿宋_GB2312" w:eastAsia="仿宋_GB2312"/>
          <w:color w:val="auto"/>
          <w:sz w:val="32"/>
          <w:szCs w:val="32"/>
        </w:rPr>
      </w:pPr>
      <w:r>
        <w:rPr>
          <w:rFonts w:hint="eastAsia" w:ascii="仿宋_GB2312" w:eastAsia="仿宋_GB2312"/>
          <w:color w:val="auto"/>
          <w:sz w:val="32"/>
          <w:szCs w:val="32"/>
        </w:rPr>
        <w:t>在开始汇报前，首先我想感谢集团党委和全体党员对我的信任，我从一名基层收费员到全国劳模、</w:t>
      </w:r>
      <w:r>
        <w:rPr>
          <w:rFonts w:hint="eastAsia" w:ascii="仿宋_GB2312" w:eastAsia="仿宋_GB2312"/>
          <w:color w:val="auto"/>
          <w:sz w:val="32"/>
          <w:szCs w:val="32"/>
          <w:lang w:val="en-US" w:eastAsia="zh-CN"/>
        </w:rPr>
        <w:t>全国优秀共产党员，再</w:t>
      </w:r>
      <w:r>
        <w:rPr>
          <w:rFonts w:hint="eastAsia" w:ascii="仿宋_GB2312" w:eastAsia="仿宋_GB2312"/>
          <w:color w:val="auto"/>
          <w:sz w:val="32"/>
          <w:szCs w:val="32"/>
        </w:rPr>
        <w:t>到</w:t>
      </w:r>
      <w:r>
        <w:rPr>
          <w:rFonts w:hint="eastAsia" w:ascii="仿宋_GB2312" w:eastAsia="仿宋_GB2312"/>
          <w:color w:val="auto"/>
          <w:sz w:val="32"/>
          <w:szCs w:val="32"/>
          <w:lang w:val="en-US" w:eastAsia="zh-CN"/>
        </w:rPr>
        <w:t>党的</w:t>
      </w:r>
      <w:r>
        <w:rPr>
          <w:rFonts w:hint="eastAsia" w:ascii="仿宋_GB2312" w:eastAsia="仿宋_GB2312"/>
          <w:color w:val="auto"/>
          <w:sz w:val="32"/>
          <w:szCs w:val="32"/>
        </w:rPr>
        <w:t>十九大代表</w:t>
      </w:r>
      <w:r>
        <w:rPr>
          <w:rFonts w:hint="eastAsia" w:ascii="仿宋_GB2312" w:eastAsia="仿宋_GB2312"/>
          <w:color w:val="auto"/>
          <w:sz w:val="32"/>
          <w:szCs w:val="32"/>
          <w:lang w:val="en-US" w:eastAsia="zh-CN"/>
        </w:rPr>
        <w:t>和现</w:t>
      </w:r>
      <w:r>
        <w:rPr>
          <w:rFonts w:hint="eastAsia" w:ascii="仿宋_GB2312" w:eastAsia="仿宋_GB2312"/>
          <w:color w:val="auto"/>
          <w:sz w:val="32"/>
          <w:szCs w:val="32"/>
        </w:rPr>
        <w:t>如今的二十大代表，这些年的成长离不开各级领导的培养、关心和关怀，对此我表示深深的谢意。</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ascii="仿宋_GB2312" w:eastAsia="仿宋_GB2312"/>
          <w:color w:val="auto"/>
          <w:sz w:val="32"/>
          <w:szCs w:val="32"/>
        </w:rPr>
      </w:pPr>
      <w:r>
        <w:rPr>
          <w:rFonts w:hint="eastAsia" w:ascii="仿宋_GB2312" w:eastAsia="仿宋_GB2312"/>
          <w:color w:val="auto"/>
          <w:sz w:val="32"/>
          <w:szCs w:val="32"/>
        </w:rPr>
        <w:t>自2006年参加工作以来，至今已有16个年头，在这期间，组织上给予我很多的培养和荣誉，作为一名首发人，我深感骄傲。五年前，组织上推选我作为党代表参加</w:t>
      </w:r>
      <w:r>
        <w:rPr>
          <w:rFonts w:hint="eastAsia" w:ascii="仿宋_GB2312" w:eastAsia="仿宋_GB2312"/>
          <w:color w:val="auto"/>
          <w:sz w:val="32"/>
          <w:szCs w:val="32"/>
          <w:lang w:val="en-US" w:eastAsia="zh-CN"/>
        </w:rPr>
        <w:t>党的</w:t>
      </w:r>
      <w:r>
        <w:rPr>
          <w:rFonts w:hint="eastAsia" w:ascii="仿宋_GB2312" w:eastAsia="仿宋_GB2312"/>
          <w:color w:val="auto"/>
          <w:sz w:val="32"/>
          <w:szCs w:val="32"/>
        </w:rPr>
        <w:t>十九大</w:t>
      </w:r>
      <w:r>
        <w:rPr>
          <w:rFonts w:hint="eastAsia" w:ascii="仿宋_GB2312" w:eastAsia="仿宋_GB2312"/>
          <w:color w:val="auto"/>
          <w:sz w:val="32"/>
          <w:szCs w:val="32"/>
          <w:lang w:val="en-US" w:eastAsia="zh-CN"/>
        </w:rPr>
        <w:t>盛会</w:t>
      </w:r>
      <w:r>
        <w:rPr>
          <w:rFonts w:hint="eastAsia" w:ascii="仿宋_GB2312" w:eastAsia="仿宋_GB2312"/>
          <w:color w:val="auto"/>
          <w:sz w:val="32"/>
          <w:szCs w:val="32"/>
        </w:rPr>
        <w:t>，让我深刻的领会了作为一名共产党员肩负的责任与担当。五年后，在组织的支持和帮助下，我再一次以党代表的身份走入二十大的会场，再一次深刻的感受到了我们党和国家飞速发展带来的自豪感以及作为一名共产党员在新赶考路上的时代使命。</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both"/>
        <w:textAlignment w:val="auto"/>
        <w:outlineLvl w:val="9"/>
        <w:rPr>
          <w:rFonts w:ascii="仿宋_GB2312" w:eastAsia="仿宋_GB2312"/>
          <w:color w:val="auto"/>
          <w:sz w:val="32"/>
          <w:szCs w:val="32"/>
        </w:rPr>
      </w:pPr>
      <w:r>
        <w:rPr>
          <w:rFonts w:hint="eastAsia" w:ascii="仿宋_GB2312" w:eastAsia="仿宋_GB2312"/>
          <w:color w:val="auto"/>
          <w:sz w:val="32"/>
          <w:szCs w:val="32"/>
        </w:rPr>
        <w:t>10月16日至22日，中国共产党第二十次全国代表大会在北京隆重举行，引起了社会各界的广泛关注。中国共产党第二十次全国代表大会是在全党全国各族人民迈上全面建设社会主义现代化国家新征程、向第二个百年奋斗目标进军的关键时刻召开的一次十分重要的大会。我作为一名基层党员代表，在会议现场聆听了习近平总书记向大会作的报告，与各位代表共议五年来我们党所取得的瞩目成就、展望未来美好的发展蓝图，能够亲身参与到我们党和国家未来发展的重大决策中，我感到无比的激动和自豪。下面我就自己的所见所闻、所思所想</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所感所悟</w:t>
      </w:r>
      <w:r>
        <w:rPr>
          <w:rFonts w:hint="eastAsia" w:ascii="仿宋_GB2312" w:eastAsia="仿宋_GB2312"/>
          <w:color w:val="auto"/>
          <w:sz w:val="32"/>
          <w:szCs w:val="32"/>
        </w:rPr>
        <w:t>向各位领导作汇报</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我汇报的题目是《</w:t>
      </w:r>
      <w:r>
        <w:rPr>
          <w:rFonts w:hint="eastAsia" w:ascii="仿宋_GB2312" w:eastAsia="仿宋_GB2312"/>
          <w:color w:val="auto"/>
          <w:sz w:val="32"/>
          <w:szCs w:val="32"/>
        </w:rPr>
        <w:t>不忘初心赴盛会 踔厉奋发新征程</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以实干精神做交通强国路上的坚定奋斗者</w:t>
      </w:r>
      <w:r>
        <w:rPr>
          <w:rFonts w:hint="eastAsia" w:ascii="仿宋_GB2312" w:eastAsia="仿宋_GB2312"/>
          <w:color w:val="auto"/>
          <w:sz w:val="32"/>
          <w:szCs w:val="32"/>
          <w:lang w:val="en-US" w:eastAsia="zh-CN"/>
        </w:rPr>
        <w:t>》</w:t>
      </w:r>
      <w:r>
        <w:rPr>
          <w:rFonts w:hint="eastAsia" w:ascii="仿宋_GB2312" w:eastAsia="仿宋_GB2312"/>
          <w:color w:val="auto"/>
          <w:sz w:val="32"/>
          <w:szCs w:val="32"/>
        </w:rPr>
        <w:t>：</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ascii="黑体" w:hAnsi="黑体" w:eastAsia="黑体"/>
          <w:color w:val="auto"/>
          <w:sz w:val="32"/>
          <w:szCs w:val="32"/>
        </w:rPr>
      </w:pPr>
      <w:r>
        <w:rPr>
          <w:rFonts w:ascii="仿宋_GB2312" w:eastAsia="仿宋_GB2312"/>
          <w:color w:val="auto"/>
          <w:sz w:val="32"/>
          <w:szCs w:val="32"/>
        </w:rPr>
        <w:t>我的汇报分为三个部分，分别是</w:t>
      </w:r>
      <w:r>
        <w:rPr>
          <w:rFonts w:hint="eastAsia" w:ascii="仿宋_GB2312" w:eastAsia="仿宋_GB2312"/>
          <w:color w:val="auto"/>
          <w:sz w:val="32"/>
          <w:szCs w:val="32"/>
        </w:rPr>
        <w:t>在会议新气象中感受党的新作风，在报告新精神中明确党的新任务，在展现新作为中投身党的新征程。</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ascii="黑体" w:hAnsi="黑体" w:eastAsia="黑体"/>
          <w:color w:val="auto"/>
          <w:sz w:val="32"/>
          <w:szCs w:val="32"/>
        </w:rPr>
      </w:pPr>
      <w:r>
        <w:rPr>
          <w:rFonts w:hint="eastAsia" w:ascii="黑体" w:hAnsi="黑体" w:eastAsia="黑体"/>
          <w:color w:val="auto"/>
          <w:sz w:val="32"/>
          <w:szCs w:val="32"/>
        </w:rPr>
        <w:t>第一部分，在会议新气象中感受党的新作风</w:t>
      </w:r>
      <w:r>
        <w:rPr>
          <w:rFonts w:ascii="黑体" w:hAnsi="黑体" w:eastAsia="黑体"/>
          <w:color w:val="auto"/>
          <w:sz w:val="32"/>
          <w:szCs w:val="32"/>
        </w:rPr>
        <w:t xml:space="preserve"> </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ascii="仿宋_GB2312" w:eastAsia="仿宋_GB2312"/>
          <w:color w:val="auto"/>
          <w:sz w:val="32"/>
          <w:szCs w:val="32"/>
        </w:rPr>
      </w:pPr>
      <w:r>
        <w:rPr>
          <w:rFonts w:hint="eastAsia" w:ascii="仿宋_GB2312" w:eastAsia="仿宋_GB2312"/>
          <w:color w:val="auto"/>
          <w:sz w:val="32"/>
          <w:szCs w:val="32"/>
        </w:rPr>
        <w:t>中国共产党第二十次全国代表大会于10月16日开幕，22日闭幕，会期</w:t>
      </w:r>
      <w:r>
        <w:rPr>
          <w:rFonts w:ascii="仿宋_GB2312" w:eastAsia="仿宋_GB2312"/>
          <w:color w:val="auto"/>
          <w:sz w:val="32"/>
          <w:szCs w:val="32"/>
        </w:rPr>
        <w:t>7</w:t>
      </w:r>
      <w:r>
        <w:rPr>
          <w:rFonts w:hint="eastAsia" w:ascii="仿宋_GB2312" w:eastAsia="仿宋_GB2312"/>
          <w:color w:val="auto"/>
          <w:sz w:val="32"/>
          <w:szCs w:val="32"/>
        </w:rPr>
        <w:t>天。在这</w:t>
      </w:r>
      <w:r>
        <w:rPr>
          <w:rFonts w:ascii="仿宋_GB2312" w:eastAsia="仿宋_GB2312"/>
          <w:color w:val="auto"/>
          <w:sz w:val="32"/>
          <w:szCs w:val="32"/>
        </w:rPr>
        <w:t>7</w:t>
      </w:r>
      <w:r>
        <w:rPr>
          <w:rFonts w:hint="eastAsia" w:ascii="仿宋_GB2312" w:eastAsia="仿宋_GB2312"/>
          <w:color w:val="auto"/>
          <w:sz w:val="32"/>
          <w:szCs w:val="32"/>
        </w:rPr>
        <w:t>天里，我和与会代表们一同听取和审议了十九届中央委员会的报告、十九届中央纪律检查委员会的工作报告；审议通过了《中国共产党章程（修正案）》；选举了二十届中央委员会和二十届中央纪律检查委员会。在参会过程中，给我留下了三点深刻的印象。</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outlineLvl w:val="9"/>
        <w:rPr>
          <w:rFonts w:ascii="楷体_GB2312" w:eastAsia="楷体_GB2312"/>
          <w:b/>
          <w:color w:val="auto"/>
          <w:sz w:val="32"/>
          <w:szCs w:val="32"/>
        </w:rPr>
      </w:pPr>
      <w:r>
        <w:rPr>
          <w:rFonts w:hint="eastAsia" w:ascii="楷体_GB2312" w:eastAsia="楷体_GB2312"/>
          <w:b/>
          <w:color w:val="auto"/>
          <w:sz w:val="32"/>
          <w:szCs w:val="32"/>
        </w:rPr>
        <w:t>第一，会风会纪严明，处处彰显大党风范</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ascii="仿宋_GB2312" w:eastAsia="仿宋_GB2312"/>
          <w:color w:val="auto"/>
          <w:sz w:val="32"/>
          <w:szCs w:val="32"/>
        </w:rPr>
      </w:pPr>
      <w:r>
        <w:rPr>
          <w:rFonts w:hint="eastAsia" w:ascii="仿宋_GB2312" w:eastAsia="仿宋_GB2312"/>
          <w:color w:val="auto"/>
          <w:sz w:val="32"/>
          <w:szCs w:val="32"/>
        </w:rPr>
        <w:t>党的二十大继续秉承着简朴、高效、可持续发展的办会原则，相较于</w:t>
      </w:r>
      <w:r>
        <w:rPr>
          <w:rFonts w:hint="eastAsia" w:ascii="仿宋_GB2312" w:eastAsia="仿宋_GB2312"/>
          <w:color w:val="auto"/>
          <w:sz w:val="32"/>
          <w:szCs w:val="32"/>
          <w:lang w:val="en-US" w:eastAsia="zh-CN"/>
        </w:rPr>
        <w:t>党的</w:t>
      </w:r>
      <w:r>
        <w:rPr>
          <w:rFonts w:hint="eastAsia" w:ascii="仿宋_GB2312" w:eastAsia="仿宋_GB2312"/>
          <w:color w:val="auto"/>
          <w:sz w:val="32"/>
          <w:szCs w:val="32"/>
        </w:rPr>
        <w:t>十九大来说，各方面的安排部署都取得了很大的提高，其间防疫措施落实严格、简朴会风处处可感、会场氛围庄严肃穆，严明的会风会纪得到所有党代表的一致肯定，处处彰显了百年大党的风范。</w:t>
      </w:r>
    </w:p>
    <w:p>
      <w:pPr>
        <w:pStyle w:val="7"/>
        <w:keepNext w:val="0"/>
        <w:keepLines w:val="0"/>
        <w:pageBreakBefore w:val="0"/>
        <w:kinsoku/>
        <w:wordWrap/>
        <w:overflowPunct/>
        <w:topLinePunct w:val="0"/>
        <w:autoSpaceDE/>
        <w:autoSpaceDN/>
        <w:bidi w:val="0"/>
        <w:spacing w:line="560" w:lineRule="exact"/>
        <w:ind w:firstLine="640"/>
        <w:textAlignment w:val="auto"/>
        <w:outlineLvl w:val="9"/>
        <w:rPr>
          <w:rFonts w:ascii="仿宋_GB2312" w:hAnsi="仿宋_GB2312" w:eastAsia="仿宋_GB2312" w:cs="仿宋_GB2312"/>
          <w:color w:val="auto"/>
          <w:sz w:val="32"/>
          <w:szCs w:val="32"/>
          <w:lang w:eastAsia="zh-Hans"/>
        </w:rPr>
      </w:pPr>
      <w:r>
        <w:rPr>
          <w:rFonts w:hint="eastAsia" w:ascii="仿宋_GB2312" w:eastAsia="仿宋_GB2312"/>
          <w:color w:val="auto"/>
          <w:sz w:val="32"/>
          <w:szCs w:val="32"/>
        </w:rPr>
        <w:t>一是防疫措施落实严格。</w:t>
      </w:r>
      <w:r>
        <w:rPr>
          <w:rFonts w:hint="eastAsia" w:ascii="仿宋_GB2312" w:hAnsi="仿宋_GB2312" w:eastAsia="仿宋_GB2312" w:cs="仿宋_GB2312"/>
          <w:color w:val="auto"/>
          <w:sz w:val="32"/>
          <w:szCs w:val="32"/>
          <w:lang w:eastAsia="zh-Hans"/>
        </w:rPr>
        <w:t>鉴于当前的疫情形势，本次</w:t>
      </w:r>
      <w:r>
        <w:rPr>
          <w:rFonts w:hint="eastAsia" w:ascii="仿宋_GB2312" w:hAnsi="仿宋_GB2312" w:eastAsia="仿宋_GB2312" w:cs="仿宋_GB2312"/>
          <w:color w:val="auto"/>
          <w:sz w:val="32"/>
          <w:szCs w:val="32"/>
        </w:rPr>
        <w:t>大会</w:t>
      </w:r>
      <w:r>
        <w:rPr>
          <w:rFonts w:hint="eastAsia" w:ascii="仿宋_GB2312" w:hAnsi="仿宋_GB2312" w:eastAsia="仿宋_GB2312" w:cs="仿宋_GB2312"/>
          <w:color w:val="auto"/>
          <w:sz w:val="32"/>
          <w:szCs w:val="32"/>
          <w:lang w:eastAsia="zh-Hans"/>
        </w:rPr>
        <w:t>高度重视疫情防控工作，会议召开前，就对所有代表的行动轨迹、疫苗接种等情况进行了周密排查，确保全体参会代表都能够符合疫情防控要求。进入驻地的第一件事就是进行统一的核酸检测，</w:t>
      </w:r>
      <w:r>
        <w:rPr>
          <w:rFonts w:hint="eastAsia" w:ascii="仿宋_GB2312" w:hAnsi="仿宋_GB2312" w:eastAsia="仿宋_GB2312" w:cs="仿宋_GB2312"/>
          <w:color w:val="auto"/>
          <w:sz w:val="32"/>
          <w:szCs w:val="32"/>
        </w:rPr>
        <w:t>等待核酸结果出来后才可自由活动，并按照24小时的要求，每天进行核酸检测。</w:t>
      </w:r>
      <w:r>
        <w:rPr>
          <w:rFonts w:hint="eastAsia" w:ascii="仿宋_GB2312" w:hAnsi="仿宋_GB2312" w:eastAsia="仿宋_GB2312" w:cs="仿宋_GB2312"/>
          <w:color w:val="auto"/>
          <w:sz w:val="32"/>
          <w:szCs w:val="32"/>
          <w:lang w:eastAsia="zh-Hans"/>
        </w:rPr>
        <w:t>房间、餐厅、会场都摆放了速干免洗手消毒液和医用外科口罩等疫情防控物品，方便参会代表随时使用。</w:t>
      </w:r>
      <w:r>
        <w:rPr>
          <w:rFonts w:hint="eastAsia" w:ascii="仿宋_GB2312" w:hAnsi="仿宋_GB2312" w:eastAsia="仿宋_GB2312" w:cs="仿宋_GB2312"/>
          <w:color w:val="auto"/>
          <w:sz w:val="32"/>
          <w:szCs w:val="32"/>
        </w:rPr>
        <w:t>在餐厅、走廊、卫生间等公共区域的醒目位置都张贴了疫情防控的有关提示，</w:t>
      </w:r>
      <w:r>
        <w:rPr>
          <w:rFonts w:hint="eastAsia" w:ascii="仿宋_GB2312" w:hAnsi="仿宋_GB2312" w:eastAsia="仿宋_GB2312" w:cs="仿宋_GB2312"/>
          <w:color w:val="auto"/>
          <w:sz w:val="32"/>
          <w:szCs w:val="32"/>
          <w:lang w:eastAsia="zh-Hans"/>
        </w:rPr>
        <w:t>进入会场前还进行</w:t>
      </w:r>
      <w:r>
        <w:rPr>
          <w:rFonts w:hint="eastAsia" w:ascii="仿宋_GB2312" w:hAnsi="仿宋_GB2312" w:eastAsia="仿宋_GB2312" w:cs="仿宋_GB2312"/>
          <w:color w:val="auto"/>
          <w:sz w:val="32"/>
          <w:szCs w:val="32"/>
        </w:rPr>
        <w:t>了</w:t>
      </w:r>
      <w:r>
        <w:rPr>
          <w:rFonts w:hint="eastAsia" w:ascii="仿宋_GB2312" w:hAnsi="仿宋_GB2312" w:eastAsia="仿宋_GB2312" w:cs="仿宋_GB2312"/>
          <w:color w:val="auto"/>
          <w:sz w:val="32"/>
          <w:szCs w:val="32"/>
          <w:lang w:eastAsia="zh-Hans"/>
        </w:rPr>
        <w:t>严格的体温检测，各项防疫措施落实有力。</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ascii="仿宋_GB2312" w:eastAsia="仿宋_GB2312"/>
          <w:color w:val="auto"/>
          <w:sz w:val="32"/>
          <w:szCs w:val="32"/>
        </w:rPr>
      </w:pPr>
      <w:r>
        <w:rPr>
          <w:rFonts w:hint="eastAsia" w:ascii="仿宋_GB2312" w:eastAsia="仿宋_GB2312"/>
          <w:color w:val="auto"/>
          <w:sz w:val="32"/>
          <w:szCs w:val="32"/>
        </w:rPr>
        <w:t>二是简朴会风处处可感。大会全体会议、代表团会议、代表小组会议、新闻发布会、记者会等各种会议，一律没有摆放花草。甚至习近平总书记作报告时，所站的讲台也不摆鲜花，周围不设绿植，整体会场端庄、大气。其次是房间用品环保朴实，在我们二十大党代表的房间里，为我们配备了可以重复使用的牙刷、梳子、水杯等，我们使用的铅笔和纸也都是用再生材料制造的，垃圾桶上也都有明确的垃圾分类标识，处处体现着环保节约的可持续发展原则，真正体现出我们党艰苦朴素的优良作风以及对新发展理念的充分贯彻。</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ascii="仿宋_GB2312" w:eastAsia="仿宋_GB2312"/>
          <w:color w:val="auto"/>
          <w:sz w:val="32"/>
          <w:szCs w:val="32"/>
        </w:rPr>
      </w:pPr>
      <w:r>
        <w:rPr>
          <w:rFonts w:hint="eastAsia" w:ascii="仿宋_GB2312" w:eastAsia="仿宋_GB2312"/>
          <w:color w:val="auto"/>
          <w:sz w:val="32"/>
          <w:szCs w:val="32"/>
        </w:rPr>
        <w:t>三是会场氛围庄严肃穆。会议期间，代表驻地严格控制会议无关人员出入，严肃驻地纪律，减少各种干扰，确保大家能够集中精力开会。最让人印象深刻的是大会开幕式，在习近平总书记代表第十九届中央委员会向大会作报告的过程中，代表们聚精会神地聆听报告，整个大会期间，几乎没有代表在会场上走动。</w:t>
      </w:r>
      <w:r>
        <w:rPr>
          <w:rFonts w:hint="eastAsia" w:ascii="仿宋_GB2312" w:eastAsia="仿宋_GB2312"/>
          <w:color w:val="auto"/>
          <w:sz w:val="32"/>
          <w:szCs w:val="32"/>
          <w:lang w:val="en-US" w:eastAsia="zh-CN"/>
        </w:rPr>
        <w:t>据有关方面统计</w:t>
      </w:r>
      <w:r>
        <w:rPr>
          <w:rFonts w:hint="eastAsia" w:ascii="仿宋_GB2312" w:eastAsia="仿宋_GB2312"/>
          <w:color w:val="auto"/>
          <w:sz w:val="32"/>
          <w:szCs w:val="32"/>
        </w:rPr>
        <w:t>，报告过程中掌声共3</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次响起。这3</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次掌声既是为盛会而起，也是为非凡十年的伟大变革而起，更是为新征程的光明图景而起。阵阵掌声，代表着党心、凝聚着民心，浸透着自豪、传递着自信。</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outlineLvl w:val="9"/>
        <w:rPr>
          <w:rFonts w:ascii="楷体_GB2312" w:eastAsia="楷体_GB2312"/>
          <w:b/>
          <w:color w:val="auto"/>
          <w:sz w:val="32"/>
          <w:szCs w:val="32"/>
        </w:rPr>
      </w:pPr>
      <w:r>
        <w:rPr>
          <w:rFonts w:hint="eastAsia" w:ascii="楷体_GB2312" w:eastAsia="楷体_GB2312"/>
          <w:b/>
          <w:color w:val="auto"/>
          <w:sz w:val="32"/>
          <w:szCs w:val="32"/>
        </w:rPr>
        <w:t>第二，大会</w:t>
      </w:r>
      <w:r>
        <w:rPr>
          <w:rFonts w:hint="eastAsia" w:ascii="楷体_GB2312" w:eastAsia="楷体_GB2312"/>
          <w:b/>
          <w:color w:val="auto"/>
          <w:sz w:val="32"/>
          <w:szCs w:val="32"/>
          <w:lang w:val="en-US" w:eastAsia="zh-CN"/>
        </w:rPr>
        <w:t>精炼</w:t>
      </w:r>
      <w:r>
        <w:rPr>
          <w:rFonts w:hint="eastAsia" w:ascii="楷体_GB2312" w:eastAsia="楷体_GB2312"/>
          <w:b/>
          <w:color w:val="auto"/>
          <w:sz w:val="32"/>
          <w:szCs w:val="32"/>
        </w:rPr>
        <w:t>务实，处处彰显优良作风</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40" w:firstLineChars="200"/>
        <w:textAlignment w:val="auto"/>
        <w:rPr>
          <w:rFonts w:hint="eastAsia" w:eastAsia="仿宋_GB2312"/>
          <w:color w:val="auto"/>
          <w:lang w:val="en-US" w:eastAsia="zh-CN"/>
        </w:rPr>
      </w:pPr>
      <w:r>
        <w:rPr>
          <w:rFonts w:hint="eastAsia" w:ascii="仿宋_GB2312" w:eastAsia="仿宋_GB2312"/>
          <w:color w:val="auto"/>
          <w:sz w:val="32"/>
          <w:szCs w:val="32"/>
        </w:rPr>
        <w:t>这次二十大与十九大最大的不同就是“</w:t>
      </w:r>
      <w:r>
        <w:rPr>
          <w:rFonts w:hint="eastAsia" w:ascii="仿宋_GB2312" w:eastAsia="仿宋_GB2312"/>
          <w:color w:val="auto"/>
          <w:sz w:val="32"/>
          <w:szCs w:val="32"/>
          <w:lang w:val="en-US" w:eastAsia="zh-CN"/>
        </w:rPr>
        <w:t>精简</w:t>
      </w:r>
      <w:r>
        <w:rPr>
          <w:rFonts w:hint="eastAsia" w:ascii="仿宋_GB2312" w:eastAsia="仿宋_GB2312"/>
          <w:color w:val="auto"/>
          <w:sz w:val="32"/>
          <w:szCs w:val="32"/>
        </w:rPr>
        <w:t>”，十九大开幕会是在上午九点，报告共历时3个多小时，但今年二十大的会议是10点开幕，1小时50分钟左右就结束了。</w:t>
      </w:r>
      <w:r>
        <w:rPr>
          <w:rFonts w:hint="eastAsia" w:ascii="仿宋_GB2312" w:eastAsia="仿宋_GB2312"/>
          <w:color w:val="auto"/>
          <w:sz w:val="32"/>
          <w:szCs w:val="32"/>
          <w:lang w:val="en-US" w:eastAsia="zh-CN"/>
        </w:rPr>
        <w:t>我们</w:t>
      </w:r>
      <w:r>
        <w:rPr>
          <w:rFonts w:hint="eastAsia" w:ascii="仿宋_GB2312" w:eastAsia="仿宋_GB2312"/>
          <w:color w:val="auto"/>
          <w:sz w:val="32"/>
          <w:szCs w:val="32"/>
          <w:highlight w:val="none"/>
          <w:lang w:val="en-US" w:eastAsia="zh-CN"/>
        </w:rPr>
        <w:t>在16日下午的北京市代表团第二次全体会议上，蔡奇书记传达了习近平总书记在党的十九届七中全会上关于二十大报告起草工作的说明，带领我们集中通读和学习报告全本，并进行了深入的交流讨论。我了解到</w:t>
      </w:r>
      <w:r>
        <w:rPr>
          <w:rFonts w:hint="eastAsia" w:ascii="仿宋_GB2312" w:hAnsi="Arial Unicode MS" w:eastAsia="仿宋_GB2312" w:cs="Arial Unicode MS"/>
          <w:color w:val="auto"/>
          <w:kern w:val="2"/>
          <w:sz w:val="32"/>
          <w:szCs w:val="32"/>
          <w:highlight w:val="none"/>
          <w:lang w:val="zh-CN" w:eastAsia="zh-CN" w:bidi="zh-CN"/>
        </w:rPr>
        <w:t>为起草好党的二十大报告，党中央组织开展了深入的调查研究，始终坚持发扬民主，充分听取党内外各方面意见和建议，报告征求意见稿形成后，又广泛征求了各方面意见，征求意见人数共4700余人。与此同时，习近平总书记亲自主持召开5场座谈会，直接听取多方面的意见和建议。</w:t>
      </w:r>
      <w:r>
        <w:rPr>
          <w:rFonts w:hint="eastAsia" w:ascii="仿宋_GB2312" w:hAnsi="Arial Unicode MS" w:eastAsia="仿宋_GB2312" w:cs="Arial Unicode MS"/>
          <w:color w:val="auto"/>
          <w:kern w:val="2"/>
          <w:sz w:val="32"/>
          <w:szCs w:val="32"/>
          <w:highlight w:val="none"/>
          <w:lang w:val="en-US" w:eastAsia="zh-CN" w:bidi="zh-CN"/>
        </w:rPr>
        <w:t>可以看出，</w:t>
      </w:r>
      <w:r>
        <w:rPr>
          <w:rFonts w:hint="eastAsia" w:ascii="仿宋_GB2312" w:eastAsia="仿宋_GB2312"/>
          <w:color w:val="auto"/>
          <w:sz w:val="32"/>
          <w:szCs w:val="32"/>
        </w:rPr>
        <w:t>虽然时间缩短了，但是报告内容却全面的涵盖了我们党和国家发展的方方面面，是对五年瞩目成就以及未来五年发展方向的高度总结。</w:t>
      </w:r>
      <w:r>
        <w:rPr>
          <w:rFonts w:hint="eastAsia" w:ascii="仿宋_GB2312" w:eastAsia="仿宋_GB2312"/>
          <w:color w:val="auto"/>
          <w:sz w:val="32"/>
          <w:szCs w:val="32"/>
          <w:highlight w:val="none"/>
        </w:rPr>
        <w:t>这次对报告的“浓缩”也正是体现了我们党务实高效的工作作风。</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ascii="仿宋_GB2312" w:eastAsia="仿宋_GB2312"/>
          <w:color w:val="auto"/>
          <w:sz w:val="32"/>
          <w:szCs w:val="32"/>
        </w:rPr>
      </w:pPr>
      <w:r>
        <w:rPr>
          <w:rFonts w:hint="eastAsia" w:ascii="仿宋_GB2312" w:eastAsia="仿宋_GB2312"/>
          <w:color w:val="auto"/>
          <w:sz w:val="32"/>
          <w:szCs w:val="32"/>
        </w:rPr>
        <w:t>让我印象最深刻的是今年已经69岁的习近平总书记在将近一个小时四十分钟的时间里，全程站立作完报告。大家可以试想一下，一个人经过连续长时间的站立，肯定会出现腰酸背痛的情况，不及时的进行活动是很难受的，但总书记依然坚持了下来。要做到这些，过人的意志力是必要的，但更重要的是总书记对报告完整性的追求、对会议现场的重视、对党和国家庄严形象的维护以及对全体党员同志们的尊重。总书记以身作则，率先垂范，用实际行动为全体党员树立了标杆、向全世界彰显了中国共产党人的精神风采。让我更加深刻的认识到为什么习近平总书记是我们党中央坚强的领导核心，为什么中国共产党是当之无愧伟大的、正确的党，也使我更进一步的树牢了用实际行动捍卫“两个确立”、做到“两个维护”的坚定决心。</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ascii="仿宋_GB2312" w:eastAsia="仿宋_GB2312"/>
          <w:color w:val="auto"/>
          <w:sz w:val="32"/>
          <w:szCs w:val="32"/>
        </w:rPr>
      </w:pPr>
      <w:r>
        <w:rPr>
          <w:rFonts w:hint="eastAsia" w:ascii="仿宋_GB2312" w:eastAsia="仿宋_GB2312"/>
          <w:color w:val="auto"/>
          <w:sz w:val="32"/>
          <w:szCs w:val="32"/>
        </w:rPr>
        <w:t>在现场我们</w:t>
      </w:r>
      <w:r>
        <w:rPr>
          <w:rFonts w:hint="eastAsia" w:ascii="仿宋_GB2312" w:eastAsia="仿宋_GB2312"/>
          <w:color w:val="auto"/>
          <w:sz w:val="32"/>
          <w:szCs w:val="32"/>
          <w:lang w:val="en-US" w:eastAsia="zh-CN"/>
        </w:rPr>
        <w:t>还</w:t>
      </w:r>
      <w:r>
        <w:rPr>
          <w:rFonts w:hint="eastAsia" w:ascii="仿宋_GB2312" w:eastAsia="仿宋_GB2312"/>
          <w:color w:val="auto"/>
          <w:sz w:val="32"/>
          <w:szCs w:val="32"/>
        </w:rPr>
        <w:t>看到，主席团中</w:t>
      </w:r>
      <w:r>
        <w:rPr>
          <w:rFonts w:hint="eastAsia" w:ascii="仿宋_GB2312" w:eastAsia="仿宋_GB2312"/>
          <w:color w:val="auto"/>
          <w:sz w:val="32"/>
          <w:szCs w:val="32"/>
          <w:lang w:val="en-US" w:eastAsia="zh-CN"/>
        </w:rPr>
        <w:t>有一些</w:t>
      </w:r>
      <w:r>
        <w:rPr>
          <w:rFonts w:hint="eastAsia" w:ascii="仿宋_GB2312" w:eastAsia="仿宋_GB2312"/>
          <w:color w:val="auto"/>
          <w:sz w:val="32"/>
          <w:szCs w:val="32"/>
        </w:rPr>
        <w:t>党中央老领导，他们中的大多数都已是耄耋之年，仍以强烈的政治责任感和使命感，全程出席会议，认真履行一名党员的责任与义务，体现出老党员那种对党的坚定信仰和绝对忠诚。在与其他代表交流中，很多代表深切地表示，主席团领导参会的精神面貌和工作作风大家都看在眼里，感动在心里，对于本次参会也多了一份神圣感、使命感和责任感。</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outlineLvl w:val="9"/>
        <w:rPr>
          <w:rFonts w:ascii="仿宋_GB2312" w:eastAsia="楷体_GB2312"/>
          <w:color w:val="auto"/>
          <w:sz w:val="32"/>
          <w:szCs w:val="32"/>
        </w:rPr>
      </w:pPr>
      <w:r>
        <w:rPr>
          <w:rFonts w:hint="eastAsia" w:ascii="楷体_GB2312" w:eastAsia="楷体_GB2312"/>
          <w:b/>
          <w:color w:val="auto"/>
          <w:sz w:val="32"/>
          <w:szCs w:val="32"/>
        </w:rPr>
        <w:t>第三，代表素质突出，处处彰显党员精神</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ascii="仿宋_GB2312" w:eastAsia="仿宋_GB2312"/>
          <w:color w:val="auto"/>
          <w:sz w:val="32"/>
          <w:szCs w:val="32"/>
        </w:rPr>
      </w:pPr>
      <w:r>
        <w:rPr>
          <w:rFonts w:hint="eastAsia" w:ascii="仿宋_GB2312" w:eastAsia="仿宋_GB2312"/>
          <w:color w:val="auto"/>
          <w:sz w:val="32"/>
          <w:szCs w:val="32"/>
        </w:rPr>
        <w:t>此次党的二十大应出席代表2296人，特邀代表83人，共2379人，会议当天实到2340人。这其中有各省市机关的领导干部，有保家卫国的解放军和武警战士，有研发创新的科研人员，也有生产一线工作的工人和农民</w:t>
      </w:r>
      <w:r>
        <w:rPr>
          <w:rFonts w:hint="eastAsia" w:ascii="仿宋_GB2312" w:eastAsia="仿宋_GB2312"/>
          <w:color w:val="auto"/>
          <w:sz w:val="32"/>
          <w:szCs w:val="32"/>
          <w:lang w:val="en-US" w:eastAsia="zh-CN"/>
        </w:rPr>
        <w:t>朋友</w:t>
      </w:r>
      <w:r>
        <w:rPr>
          <w:rFonts w:hint="eastAsia" w:ascii="仿宋_GB2312" w:eastAsia="仿宋_GB2312"/>
          <w:color w:val="auto"/>
          <w:sz w:val="32"/>
          <w:szCs w:val="32"/>
        </w:rPr>
        <w:t>，虽然大家的工作岗位不同，但都积极努力的为我们党和国家的改革发展建言献策。</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eastAsia="仿宋_GB2312"/>
          <w:color w:val="auto"/>
          <w:sz w:val="32"/>
          <w:szCs w:val="32"/>
        </w:rPr>
      </w:pPr>
      <w:r>
        <w:rPr>
          <w:rFonts w:hint="eastAsia" w:ascii="仿宋_GB2312" w:eastAsia="仿宋_GB2312"/>
          <w:color w:val="auto"/>
          <w:sz w:val="32"/>
          <w:szCs w:val="32"/>
        </w:rPr>
        <w:t>在中共十九大时首次设立</w:t>
      </w:r>
      <w:r>
        <w:rPr>
          <w:rFonts w:hint="eastAsia" w:ascii="仿宋_GB2312" w:eastAsia="仿宋_GB2312"/>
          <w:color w:val="auto"/>
          <w:sz w:val="32"/>
          <w:szCs w:val="32"/>
          <w:lang w:val="en-US" w:eastAsia="zh-CN"/>
        </w:rPr>
        <w:t xml:space="preserve">的 </w:t>
      </w:r>
      <w:r>
        <w:rPr>
          <w:rFonts w:hint="eastAsia" w:ascii="仿宋_GB2312" w:eastAsia="仿宋_GB2312"/>
          <w:color w:val="auto"/>
          <w:sz w:val="32"/>
          <w:szCs w:val="32"/>
        </w:rPr>
        <w:t>“党代表通道”，成为外界近距离集中了解各行各业的中国共产党党员风貌的重要窗口</w:t>
      </w:r>
      <w:r>
        <w:rPr>
          <w:rFonts w:hint="eastAsia" w:ascii="仿宋_GB2312" w:eastAsia="仿宋_GB2312"/>
          <w:color w:val="auto"/>
          <w:sz w:val="32"/>
          <w:szCs w:val="32"/>
          <w:lang w:eastAsia="zh-CN"/>
        </w:rPr>
        <w:t>，</w:t>
      </w:r>
      <w:r>
        <w:rPr>
          <w:rFonts w:hint="eastAsia" w:ascii="仿宋_GB2312" w:eastAsia="仿宋_GB2312"/>
          <w:color w:val="auto"/>
          <w:sz w:val="32"/>
          <w:szCs w:val="32"/>
        </w:rPr>
        <w:t>如今，这扇窗又一次打开。本次二十大，共3</w:t>
      </w:r>
      <w:r>
        <w:rPr>
          <w:rFonts w:ascii="仿宋_GB2312" w:eastAsia="仿宋_GB2312"/>
          <w:color w:val="auto"/>
          <w:sz w:val="32"/>
          <w:szCs w:val="32"/>
        </w:rPr>
        <w:t>7</w:t>
      </w:r>
      <w:r>
        <w:rPr>
          <w:rFonts w:hint="eastAsia" w:ascii="仿宋_GB2312" w:eastAsia="仿宋_GB2312"/>
          <w:color w:val="auto"/>
          <w:sz w:val="32"/>
          <w:szCs w:val="32"/>
        </w:rPr>
        <w:t>位党代表通过“党代表通道”接受中外媒体采访，这3</w:t>
      </w:r>
      <w:r>
        <w:rPr>
          <w:rFonts w:ascii="仿宋_GB2312" w:eastAsia="仿宋_GB2312"/>
          <w:color w:val="auto"/>
          <w:sz w:val="32"/>
          <w:szCs w:val="32"/>
        </w:rPr>
        <w:t>7</w:t>
      </w:r>
      <w:r>
        <w:rPr>
          <w:rFonts w:hint="eastAsia" w:ascii="仿宋_GB2312" w:eastAsia="仿宋_GB2312"/>
          <w:color w:val="auto"/>
          <w:sz w:val="32"/>
          <w:szCs w:val="32"/>
        </w:rPr>
        <w:t>位党代表来自不同的行业，涵盖各个年龄层，彰显了党代表的广泛性和全面性。“90后”中国男子短道速滑队运动员武大靖在回答提问时表示，作为运动员，今后会继续在赛场上为国争光，同时，也会更好推广冰雪运动，弘扬冬奥精神，迎难而上，追求卓越！为建设体育强国贡献自己的力量。“80后”特级航天员王亚平在回答提问时表示，这十年中国载人航天事业捷报频传、勇攀高峰，我们有了更广阔的飞行平台、更长的飞行时间，有了中国自己的空间站，由衷地为我们伟大的党、伟大的祖国感到骄傲和自豪。“70后”江苏省昆山市委书记周伟在回答提问时表示，尽管国际形势严峻复杂，但是</w:t>
      </w:r>
      <w:r>
        <w:rPr>
          <w:rFonts w:hint="eastAsia" w:ascii="仿宋_GB2312" w:eastAsia="仿宋_GB2312"/>
          <w:color w:val="auto"/>
          <w:sz w:val="32"/>
          <w:szCs w:val="32"/>
          <w:highlight w:val="none"/>
          <w:lang w:val="en-US" w:eastAsia="zh-CN"/>
        </w:rPr>
        <w:t>他</w:t>
      </w:r>
      <w:r>
        <w:rPr>
          <w:rFonts w:hint="eastAsia" w:ascii="仿宋_GB2312" w:eastAsia="仿宋_GB2312"/>
          <w:color w:val="auto"/>
          <w:sz w:val="32"/>
          <w:szCs w:val="32"/>
          <w:highlight w:val="none"/>
        </w:rPr>
        <w:t>们</w:t>
      </w:r>
      <w:r>
        <w:rPr>
          <w:rFonts w:hint="eastAsia" w:ascii="仿宋_GB2312" w:eastAsia="仿宋_GB2312"/>
          <w:color w:val="auto"/>
          <w:sz w:val="32"/>
          <w:szCs w:val="32"/>
        </w:rPr>
        <w:t>不断地赢得了海内外客商对昆山的青睐，越来越多的外资企业纷纷“加码”昆山，持续看好江苏、看好中国。“60后”中央党校（国家行政学院）的副院长谢春涛在回答提问时表示，这次大会一定会成为实现中华民族伟大复兴进程中的重要里程碑</w:t>
      </w:r>
      <w:r>
        <w:rPr>
          <w:rFonts w:hint="eastAsia" w:ascii="仿宋_GB2312" w:eastAsia="仿宋_GB2312"/>
          <w:color w:val="auto"/>
          <w:sz w:val="32"/>
          <w:szCs w:val="32"/>
          <w:lang w:eastAsia="zh-CN"/>
        </w:rPr>
        <w:t>，</w:t>
      </w:r>
      <w:r>
        <w:rPr>
          <w:rFonts w:hint="eastAsia" w:ascii="仿宋_GB2312" w:eastAsia="仿宋_GB2312"/>
          <w:color w:val="auto"/>
          <w:sz w:val="32"/>
          <w:szCs w:val="32"/>
        </w:rPr>
        <w:t>一定会对中国未来的发展起着重要的引领、推动作用，一定能够使中国式现代化更稳、更快、更好地推进。在“党代表通道”上，这些党代表结合自己的工作生活实际，以生动的语言、鲜活的故事，讲述身边的变化与成就，回应社会关切，体现的是大国自信和全新气象。疫情</w:t>
      </w:r>
      <w:r>
        <w:rPr>
          <w:rFonts w:hint="eastAsia" w:ascii="仿宋_GB2312" w:eastAsia="仿宋_GB2312"/>
          <w:color w:val="auto"/>
          <w:sz w:val="32"/>
          <w:szCs w:val="32"/>
          <w:lang w:val="en-US" w:eastAsia="zh-CN"/>
        </w:rPr>
        <w:t>之</w:t>
      </w:r>
      <w:r>
        <w:rPr>
          <w:rFonts w:hint="eastAsia" w:ascii="仿宋_GB2312" w:eastAsia="仿宋_GB2312"/>
          <w:color w:val="auto"/>
          <w:sz w:val="32"/>
          <w:szCs w:val="32"/>
        </w:rPr>
        <w:t>下，</w:t>
      </w:r>
      <w:r>
        <w:rPr>
          <w:rFonts w:hint="eastAsia" w:ascii="仿宋_GB2312" w:eastAsia="仿宋_GB2312"/>
          <w:color w:val="auto"/>
          <w:sz w:val="32"/>
          <w:szCs w:val="32"/>
          <w:lang w:val="en-US" w:eastAsia="zh-CN"/>
        </w:rPr>
        <w:t>二十大</w:t>
      </w:r>
      <w:r>
        <w:rPr>
          <w:rFonts w:hint="eastAsia" w:ascii="仿宋_GB2312" w:eastAsia="仿宋_GB2312"/>
          <w:color w:val="auto"/>
          <w:sz w:val="32"/>
          <w:szCs w:val="32"/>
        </w:rPr>
        <w:t>依然延续“党代表通道”面对面采访的惯例，传递出开放、透明、包容的气息，也传达出中国共产党与民相通的诚意、与世界相连的决心。</w:t>
      </w:r>
    </w:p>
    <w:p>
      <w:pPr>
        <w:pStyle w:val="2"/>
        <w:keepNext w:val="0"/>
        <w:keepLines w:val="0"/>
        <w:pageBreakBefore w:val="0"/>
        <w:kinsoku/>
        <w:wordWrap/>
        <w:overflowPunct/>
        <w:topLinePunct w:val="0"/>
        <w:autoSpaceDE/>
        <w:autoSpaceDN/>
        <w:bidi w:val="0"/>
        <w:spacing w:line="560" w:lineRule="exact"/>
        <w:ind w:left="0" w:leftChars="0" w:firstLine="640" w:firstLineChars="200"/>
        <w:textAlignment w:val="auto"/>
        <w:rPr>
          <w:color w:val="auto"/>
        </w:rPr>
      </w:pPr>
      <w:r>
        <w:rPr>
          <w:rFonts w:hint="eastAsia" w:ascii="仿宋_GB2312" w:eastAsia="仿宋_GB2312"/>
          <w:color w:val="auto"/>
          <w:sz w:val="32"/>
          <w:szCs w:val="32"/>
          <w:lang w:val="en-US" w:eastAsia="zh-CN"/>
        </w:rPr>
        <w:t>在这里也想跟大家分享一下我刚进入会场时的一件事，当时我</w:t>
      </w:r>
      <w:r>
        <w:rPr>
          <w:rFonts w:hint="eastAsia" w:ascii="仿宋_GB2312" w:eastAsia="仿宋_GB2312"/>
          <w:color w:val="auto"/>
          <w:sz w:val="32"/>
          <w:szCs w:val="32"/>
        </w:rPr>
        <w:t>十分幸运的遇到了蔡奇书记，我向蔡奇书记介绍了自己，我说“蔡书记您好，我是高速公路收费员方秋子”，蔡书记</w:t>
      </w:r>
      <w:r>
        <w:rPr>
          <w:rFonts w:hint="eastAsia" w:ascii="仿宋_GB2312" w:eastAsia="仿宋_GB2312"/>
          <w:color w:val="auto"/>
          <w:sz w:val="32"/>
          <w:szCs w:val="32"/>
          <w:lang w:val="en-US" w:eastAsia="zh-CN"/>
        </w:rPr>
        <w:t>看了看我的代表证，</w:t>
      </w:r>
      <w:r>
        <w:rPr>
          <w:rFonts w:hint="eastAsia" w:ascii="仿宋_GB2312" w:eastAsia="仿宋_GB2312"/>
          <w:color w:val="auto"/>
          <w:sz w:val="32"/>
          <w:szCs w:val="32"/>
        </w:rPr>
        <w:t>十分热情地回应，说“我记得你，</w:t>
      </w:r>
      <w:r>
        <w:rPr>
          <w:rFonts w:hint="eastAsia" w:ascii="仿宋_GB2312" w:eastAsia="仿宋_GB2312"/>
          <w:color w:val="auto"/>
          <w:sz w:val="32"/>
          <w:szCs w:val="32"/>
          <w:lang w:val="en-US" w:eastAsia="zh-CN"/>
        </w:rPr>
        <w:t>你是劳模代表，你们的秋子服务做得很好啊，</w:t>
      </w:r>
      <w:r>
        <w:rPr>
          <w:rFonts w:hint="eastAsia" w:ascii="仿宋_GB2312" w:eastAsia="仿宋_GB2312"/>
          <w:color w:val="auto"/>
          <w:sz w:val="32"/>
          <w:szCs w:val="32"/>
        </w:rPr>
        <w:t>希望你这次作为一线的代表把咱们二十大的党代会精神带回</w:t>
      </w:r>
      <w:r>
        <w:rPr>
          <w:rFonts w:hint="eastAsia" w:ascii="仿宋_GB2312" w:eastAsia="仿宋_GB2312"/>
          <w:color w:val="auto"/>
          <w:sz w:val="32"/>
          <w:szCs w:val="32"/>
          <w:lang w:val="en-US" w:eastAsia="zh-CN"/>
        </w:rPr>
        <w:t>去</w:t>
      </w:r>
      <w:r>
        <w:rPr>
          <w:rFonts w:hint="eastAsia" w:ascii="仿宋_GB2312" w:eastAsia="仿宋_GB2312"/>
          <w:color w:val="auto"/>
          <w:sz w:val="32"/>
          <w:szCs w:val="32"/>
          <w:lang w:eastAsia="zh-CN"/>
        </w:rPr>
        <w:t>，</w:t>
      </w:r>
      <w:r>
        <w:rPr>
          <w:rFonts w:hint="eastAsia" w:ascii="仿宋_GB2312" w:eastAsia="仿宋_GB2312"/>
          <w:color w:val="auto"/>
          <w:sz w:val="32"/>
          <w:szCs w:val="32"/>
        </w:rPr>
        <w:t>也希望党代会的精神能够成为你未来工作的动力”。随后</w:t>
      </w:r>
      <w:r>
        <w:rPr>
          <w:rFonts w:hint="eastAsia" w:ascii="仿宋_GB2312" w:eastAsia="仿宋_GB2312"/>
          <w:color w:val="auto"/>
          <w:sz w:val="32"/>
          <w:szCs w:val="32"/>
          <w:lang w:val="en-US" w:eastAsia="zh-CN"/>
        </w:rPr>
        <w:t>当中央政法委书记</w:t>
      </w:r>
      <w:r>
        <w:rPr>
          <w:rFonts w:hint="eastAsia" w:ascii="FangSong_GB2312" w:eastAsia="FangSong_GB2312"/>
          <w:color w:val="auto"/>
          <w:sz w:val="32"/>
          <w:szCs w:val="32"/>
        </w:rPr>
        <w:t>郭声琨同志</w:t>
      </w:r>
      <w:r>
        <w:rPr>
          <w:rFonts w:hint="eastAsia" w:ascii="仿宋_GB2312" w:eastAsia="仿宋_GB2312"/>
          <w:color w:val="auto"/>
          <w:sz w:val="32"/>
          <w:szCs w:val="32"/>
          <w:lang w:val="en-US" w:eastAsia="zh-CN"/>
        </w:rPr>
        <w:t>来会场慰问的时候蔡奇书记</w:t>
      </w:r>
      <w:r>
        <w:rPr>
          <w:rFonts w:hint="eastAsia" w:ascii="仿宋_GB2312" w:eastAsia="仿宋_GB2312"/>
          <w:color w:val="auto"/>
          <w:sz w:val="32"/>
          <w:szCs w:val="32"/>
        </w:rPr>
        <w:t>还向</w:t>
      </w:r>
      <w:r>
        <w:rPr>
          <w:rFonts w:hint="eastAsia" w:ascii="仿宋_GB2312" w:eastAsia="仿宋_GB2312"/>
          <w:color w:val="auto"/>
          <w:sz w:val="32"/>
          <w:szCs w:val="32"/>
          <w:lang w:val="en-US" w:eastAsia="zh-CN"/>
        </w:rPr>
        <w:t>他</w:t>
      </w:r>
      <w:r>
        <w:rPr>
          <w:rFonts w:hint="eastAsia" w:ascii="仿宋_GB2312" w:eastAsia="仿宋_GB2312"/>
          <w:color w:val="auto"/>
          <w:sz w:val="32"/>
          <w:szCs w:val="32"/>
        </w:rPr>
        <w:t>介绍</w:t>
      </w:r>
      <w:r>
        <w:rPr>
          <w:rFonts w:hint="eastAsia" w:ascii="仿宋_GB2312" w:eastAsia="仿宋_GB2312"/>
          <w:color w:val="auto"/>
          <w:sz w:val="32"/>
          <w:szCs w:val="32"/>
          <w:lang w:val="en-US" w:eastAsia="zh-CN"/>
        </w:rPr>
        <w:t>到</w:t>
      </w:r>
      <w:r>
        <w:rPr>
          <w:rFonts w:hint="eastAsia" w:ascii="仿宋_GB2312" w:eastAsia="仿宋_GB2312"/>
          <w:color w:val="auto"/>
          <w:sz w:val="32"/>
          <w:szCs w:val="32"/>
          <w:lang w:eastAsia="zh-CN"/>
        </w:rPr>
        <w:t>：“</w:t>
      </w:r>
      <w:r>
        <w:rPr>
          <w:rFonts w:hint="eastAsia" w:ascii="仿宋_GB2312" w:eastAsia="仿宋_GB2312"/>
          <w:color w:val="auto"/>
          <w:sz w:val="32"/>
          <w:szCs w:val="32"/>
        </w:rPr>
        <w:t>这个是咱们的劳模代表，</w:t>
      </w:r>
      <w:r>
        <w:rPr>
          <w:rFonts w:hint="eastAsia" w:ascii="仿宋_GB2312" w:eastAsia="仿宋_GB2312"/>
          <w:color w:val="auto"/>
          <w:sz w:val="32"/>
          <w:szCs w:val="32"/>
          <w:lang w:val="en-US" w:eastAsia="zh-CN"/>
        </w:rPr>
        <w:t>她</w:t>
      </w:r>
      <w:r>
        <w:rPr>
          <w:rFonts w:hint="eastAsia" w:ascii="仿宋_GB2312" w:eastAsia="仿宋_GB2312"/>
          <w:color w:val="auto"/>
          <w:sz w:val="32"/>
          <w:szCs w:val="32"/>
        </w:rPr>
        <w:t>是一名高速公路收费员，叫方秋子</w:t>
      </w:r>
      <w:r>
        <w:rPr>
          <w:rFonts w:hint="eastAsia" w:ascii="仿宋_GB2312" w:eastAsia="仿宋_GB2312"/>
          <w:color w:val="auto"/>
          <w:sz w:val="32"/>
          <w:szCs w:val="32"/>
          <w:lang w:eastAsia="zh-CN"/>
        </w:rPr>
        <w:t>”</w:t>
      </w:r>
      <w:r>
        <w:rPr>
          <w:rFonts w:hint="eastAsia" w:ascii="仿宋_GB2312" w:eastAsia="仿宋_GB2312"/>
          <w:color w:val="auto"/>
          <w:sz w:val="32"/>
          <w:szCs w:val="32"/>
        </w:rPr>
        <w:t>，听到这些我感觉心里暖洋洋的，</w:t>
      </w:r>
      <w:r>
        <w:rPr>
          <w:rFonts w:hint="eastAsia" w:ascii="仿宋_GB2312" w:eastAsia="仿宋_GB2312"/>
          <w:color w:val="auto"/>
          <w:sz w:val="32"/>
          <w:szCs w:val="32"/>
          <w:lang w:val="en-US" w:eastAsia="zh-CN"/>
        </w:rPr>
        <w:t>作为高速公路收费员，可以说我们的工作平平无奇。日复一日的默默付出也同样能够得到领导的关注与认可、被领导所记住，我觉得非常光荣，心中鼓足了干劲，更加坚定了立足本职岗位，以高质量的服务水平为交通强国建设贡献力量的决心与信心</w:t>
      </w:r>
      <w:r>
        <w:rPr>
          <w:rFonts w:hint="eastAsia" w:ascii="仿宋_GB2312" w:eastAsia="仿宋_GB2312"/>
          <w:color w:val="auto"/>
          <w:sz w:val="32"/>
          <w:szCs w:val="32"/>
        </w:rPr>
        <w:t>。</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ascii="黑体" w:hAnsi="黑体" w:eastAsia="黑体"/>
          <w:color w:val="auto"/>
          <w:sz w:val="32"/>
          <w:szCs w:val="32"/>
        </w:rPr>
      </w:pPr>
      <w:r>
        <w:rPr>
          <w:rFonts w:hint="eastAsia" w:ascii="黑体" w:hAnsi="黑体" w:eastAsia="黑体"/>
          <w:color w:val="auto"/>
          <w:sz w:val="32"/>
          <w:szCs w:val="32"/>
        </w:rPr>
        <w:t>第二部分，在报告新精神中明确党的新任务</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ascii="仿宋_GB2312" w:eastAsia="仿宋_GB2312"/>
          <w:color w:val="auto"/>
          <w:sz w:val="32"/>
          <w:szCs w:val="32"/>
        </w:rPr>
      </w:pPr>
      <w:r>
        <w:rPr>
          <w:rFonts w:hint="eastAsia" w:ascii="仿宋_GB2312" w:eastAsia="仿宋_GB2312"/>
          <w:color w:val="auto"/>
          <w:sz w:val="32"/>
          <w:szCs w:val="32"/>
        </w:rPr>
        <w:t>在分组讨论中，我和代表们就大会报告进行了深入的交流，这使我对大会报告有了更加深刻的理解，下面我就从大会主题、主要内容、习近平总书记治国理政的新理念新思想新战略等方面，结合报告原文和代表发言进行汇报。</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outlineLvl w:val="9"/>
        <w:rPr>
          <w:rFonts w:ascii="楷体_GB2312" w:eastAsia="楷体_GB2312"/>
          <w:b/>
          <w:color w:val="auto"/>
          <w:sz w:val="32"/>
          <w:szCs w:val="32"/>
        </w:rPr>
      </w:pPr>
      <w:r>
        <w:rPr>
          <w:rFonts w:hint="eastAsia" w:ascii="楷体_GB2312" w:eastAsia="楷体_GB2312"/>
          <w:b/>
          <w:color w:val="auto"/>
          <w:sz w:val="32"/>
          <w:szCs w:val="32"/>
        </w:rPr>
        <w:t>第一，二十大主题和报告主要内容</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hint="default" w:ascii="仿宋_GB2312" w:eastAsia="仿宋_GB2312"/>
          <w:color w:val="auto"/>
          <w:sz w:val="32"/>
          <w:szCs w:val="32"/>
          <w:lang w:val="en-US" w:eastAsia="zh-CN"/>
        </w:rPr>
      </w:pPr>
      <w:r>
        <w:rPr>
          <w:rFonts w:hint="eastAsia" w:ascii="仿宋_GB2312" w:eastAsia="仿宋_GB2312"/>
          <w:color w:val="auto"/>
          <w:sz w:val="32"/>
          <w:szCs w:val="32"/>
        </w:rPr>
        <w:t>习近平总书记代表第十九届中央委员会向大会作了题为《高举中国特色社会主义伟大旗帜 为全面建设社会主义现代化国家而团结奋斗》的报告。明确指出本次大会的主题是：高举中国特色社会主义伟大旗帜，全面贯彻新时代中国特色社会主义思想，弘扬伟大建党精神，自信自强、守正创新，踔厉奋发、勇毅前行，为全面建设社会主义现代化国家、全面推进中华民族伟大复兴而团结奋斗。</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ascii="仿宋_GB2312" w:eastAsia="仿宋_GB2312"/>
          <w:color w:val="auto"/>
          <w:sz w:val="32"/>
          <w:szCs w:val="32"/>
        </w:rPr>
      </w:pPr>
      <w:r>
        <w:rPr>
          <w:rFonts w:hint="eastAsia" w:ascii="仿宋_GB2312" w:eastAsia="仿宋_GB2312"/>
          <w:color w:val="auto"/>
          <w:sz w:val="32"/>
          <w:szCs w:val="32"/>
        </w:rPr>
        <w:t>深刻总结了过去五年的工作和新时代十年的伟大变革，特别强调，过去十年，我们经历了对党和人民事业具有重大现实意义和深远历史意义的三件大事：一是迎来中国共产党成立一百周年，二是中国特色社会主义进入新时代，三是完成脱贫攻坚、全面建成小康社会的历史任务，实现第一个百年奋斗目标。全面总结了过去十年来，我们党和国家取得的16个方面的瞩目成就。系统总结了十年来马克思主义中国化时代化的重要成果，明确了继续推进理论创新必须坚持人民至上、坚持自信自立、坚持守正创新、坚持问题导向、坚持系统观念、坚持胸怀天下的六方面原则。在此基础上，习近平总书记结合现阶段党情、国情，提出了新时代新征程中国共产党的使命任务以及“中国式现代化”的重要论述。同时，强调了全面建设社会主义现代化国家必须牢牢把握五项重大原则：坚持和加强党的全面领导，坚持中国特色社会主义道路，坚持以人民为中心的发展思想，坚持深化改革开放，坚持发扬斗争精神。</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ascii="仿宋_GB2312" w:eastAsia="仿宋_GB2312"/>
          <w:color w:val="auto"/>
          <w:sz w:val="32"/>
          <w:szCs w:val="32"/>
        </w:rPr>
      </w:pPr>
      <w:r>
        <w:rPr>
          <w:rFonts w:hint="eastAsia" w:ascii="仿宋_GB2312" w:eastAsia="仿宋_GB2312"/>
          <w:color w:val="auto"/>
          <w:sz w:val="32"/>
          <w:szCs w:val="32"/>
        </w:rPr>
        <w:t>最后，习</w:t>
      </w:r>
      <w:r>
        <w:rPr>
          <w:rFonts w:hint="eastAsia" w:ascii="仿宋_GB2312" w:eastAsia="仿宋_GB2312"/>
          <w:color w:val="auto"/>
          <w:sz w:val="32"/>
          <w:szCs w:val="32"/>
          <w:lang w:val="en-US" w:eastAsia="zh-CN"/>
        </w:rPr>
        <w:t>近平</w:t>
      </w:r>
      <w:r>
        <w:rPr>
          <w:rFonts w:hint="eastAsia" w:ascii="仿宋_GB2312" w:eastAsia="仿宋_GB2312"/>
          <w:color w:val="auto"/>
          <w:sz w:val="32"/>
          <w:szCs w:val="32"/>
        </w:rPr>
        <w:t>总书记从加快构建新发展格局，着力推动高质量发展；实施科教兴国战略，强化现代化建设人才支撑；发展全过程人民民主，保障人民当家作主；坚持全面依法治国，推进法治中国建设；推进文化自信自强，铸就社会主义文化新辉煌；增进民生福祉，提高人民生活品质；推动绿色发展，促进人与自然和谐共生；推进国家安全体系和能力现代化，坚决维护国家安全和社会稳定；实现建军一百年奋斗目标，</w:t>
      </w:r>
      <w:r>
        <w:rPr>
          <w:rFonts w:hint="eastAsia" w:ascii="仿宋_GB2312" w:eastAsia="仿宋_GB2312"/>
          <w:color w:val="auto"/>
          <w:sz w:val="32"/>
          <w:szCs w:val="32"/>
          <w:lang w:val="en-US" w:eastAsia="zh-CN"/>
        </w:rPr>
        <w:t>开创</w:t>
      </w:r>
      <w:r>
        <w:rPr>
          <w:rFonts w:hint="eastAsia" w:ascii="仿宋_GB2312" w:eastAsia="仿宋_GB2312"/>
          <w:color w:val="auto"/>
          <w:sz w:val="32"/>
          <w:szCs w:val="32"/>
        </w:rPr>
        <w:t>国防和军队现代化新局面；坚持和完善“一国两制”，推进祖国统一；促进世界和平与发展，推动构建人类命运共同体；坚定不移全面从严治党，深入推进新时代党的建设新的伟大工程，一共十二个方面绘制了未来发展的宏伟蓝图。</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ascii="仿宋_GB2312" w:eastAsia="仿宋_GB2312"/>
          <w:color w:val="auto"/>
          <w:sz w:val="32"/>
          <w:szCs w:val="32"/>
        </w:rPr>
      </w:pPr>
      <w:r>
        <w:rPr>
          <w:rFonts w:hint="eastAsia" w:ascii="仿宋_GB2312" w:eastAsia="仿宋_GB2312"/>
          <w:color w:val="auto"/>
          <w:sz w:val="32"/>
          <w:szCs w:val="32"/>
          <w:lang w:val="en-US" w:eastAsia="zh-CN"/>
        </w:rPr>
        <w:t>我们在</w:t>
      </w:r>
      <w:r>
        <w:rPr>
          <w:rFonts w:hint="eastAsia" w:ascii="仿宋_GB2312" w:eastAsia="仿宋_GB2312"/>
          <w:color w:val="auto"/>
          <w:sz w:val="32"/>
          <w:szCs w:val="32"/>
          <w:highlight w:val="none"/>
          <w:lang w:val="en-US" w:eastAsia="zh-CN"/>
        </w:rPr>
        <w:t>16日至18日</w:t>
      </w:r>
      <w:r>
        <w:rPr>
          <w:rFonts w:hint="eastAsia" w:ascii="仿宋_GB2312" w:eastAsia="仿宋_GB2312"/>
          <w:color w:val="auto"/>
          <w:sz w:val="32"/>
          <w:szCs w:val="32"/>
          <w:lang w:val="en-US" w:eastAsia="zh-CN"/>
        </w:rPr>
        <w:t>进行了分团讨论，</w:t>
      </w:r>
      <w:r>
        <w:rPr>
          <w:rFonts w:hint="eastAsia" w:ascii="仿宋_GB2312" w:eastAsia="仿宋_GB2312"/>
          <w:color w:val="auto"/>
          <w:sz w:val="32"/>
          <w:szCs w:val="32"/>
        </w:rPr>
        <w:t>从北京代表团的讨论来看，大家一致认为，</w:t>
      </w:r>
      <w:r>
        <w:rPr>
          <w:rFonts w:hint="eastAsia" w:ascii="仿宋_GB2312" w:eastAsia="仿宋_GB2312"/>
          <w:color w:val="auto"/>
          <w:sz w:val="32"/>
          <w:szCs w:val="32"/>
          <w:lang w:val="en-US" w:eastAsia="zh-CN"/>
        </w:rPr>
        <w:t>大会主题内涵丰富，寓意深邃，字字如金，至真至重。概括地说，就是“一个高举”“三个全面”。精言之，就是一句话：坚持和发展中国特色社会主义。大会</w:t>
      </w:r>
      <w:r>
        <w:rPr>
          <w:rFonts w:hint="eastAsia" w:ascii="仿宋_GB2312" w:eastAsia="仿宋_GB2312"/>
          <w:color w:val="auto"/>
          <w:sz w:val="32"/>
          <w:szCs w:val="32"/>
        </w:rPr>
        <w:t>报告全面总结了过去五年工作和新时代十年伟大变革，深刻回答了事关党和国家事业长远发展的一系列重大理论和实践问题，提出了一系列新的重要思想、重要观点、重要战略和重要举措，展现出以习近平同志为核心的党中央对社会主义建设规律、共产党执政规律、人类社会发展规律新的更深刻的认识，饱含着中华优秀传统文化的哲学思想、人文精神、道德价值和历史智慧，彰显了强大的真理力量、深厚的为民情怀、卓越的领导能力</w:t>
      </w:r>
      <w:r>
        <w:rPr>
          <w:rFonts w:hint="eastAsia" w:ascii="仿宋_GB2312" w:eastAsia="仿宋_GB2312"/>
          <w:color w:val="auto"/>
          <w:sz w:val="32"/>
          <w:szCs w:val="32"/>
          <w:lang w:val="en-US" w:eastAsia="zh-CN"/>
        </w:rPr>
        <w:t>和</w:t>
      </w:r>
      <w:r>
        <w:rPr>
          <w:rFonts w:hint="eastAsia" w:ascii="仿宋_GB2312" w:eastAsia="仿宋_GB2312"/>
          <w:color w:val="auto"/>
          <w:sz w:val="32"/>
          <w:szCs w:val="32"/>
        </w:rPr>
        <w:t>崭新的治党境界。</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outlineLvl w:val="9"/>
        <w:rPr>
          <w:rFonts w:ascii="楷体_GB2312" w:eastAsia="楷体_GB2312"/>
          <w:b/>
          <w:color w:val="auto"/>
          <w:sz w:val="32"/>
          <w:szCs w:val="32"/>
        </w:rPr>
      </w:pPr>
      <w:r>
        <w:rPr>
          <w:rFonts w:hint="eastAsia" w:ascii="楷体_GB2312" w:eastAsia="楷体_GB2312"/>
          <w:b/>
          <w:color w:val="auto"/>
          <w:sz w:val="32"/>
          <w:szCs w:val="32"/>
        </w:rPr>
        <w:t>第二，二十大报告内容中提出的新理论新要求新目标</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ascii="仿宋_GB2312" w:eastAsia="仿宋_GB2312"/>
          <w:color w:val="auto"/>
          <w:sz w:val="32"/>
          <w:szCs w:val="32"/>
        </w:rPr>
      </w:pPr>
      <w:r>
        <w:rPr>
          <w:rFonts w:ascii="仿宋_GB2312" w:hAnsi="仿宋_GB2312" w:eastAsia="仿宋_GB2312" w:cs="仿宋_GB2312"/>
          <w:color w:val="auto"/>
          <w:sz w:val="32"/>
          <w:szCs w:val="32"/>
        </w:rPr>
        <w:t>习近平总书记所作的党的二十大报告，</w:t>
      </w:r>
      <w:r>
        <w:rPr>
          <w:rFonts w:hint="eastAsia" w:ascii="仿宋_GB2312" w:hAnsi="仿宋_GB2312" w:eastAsia="仿宋_GB2312" w:cs="仿宋_GB2312"/>
          <w:color w:val="auto"/>
          <w:sz w:val="32"/>
          <w:szCs w:val="32"/>
          <w:lang w:val="en-US" w:eastAsia="zh-CN"/>
        </w:rPr>
        <w:t>深刻回答了</w:t>
      </w:r>
      <w:r>
        <w:rPr>
          <w:rFonts w:ascii="仿宋_GB2312" w:hAnsi="仿宋_GB2312" w:eastAsia="仿宋_GB2312" w:cs="仿宋_GB2312"/>
          <w:color w:val="auto"/>
          <w:sz w:val="32"/>
          <w:szCs w:val="32"/>
        </w:rPr>
        <w:t>党在新征程上举什么旗、走什么路、以什么样的精神状态、朝着什么样的目标继续前进，对团结和激励全国各族人民为夺取中国特色社会主义新胜利而奋斗具有十分重大的意义。</w:t>
      </w:r>
      <w:r>
        <w:rPr>
          <w:rFonts w:hint="eastAsia" w:ascii="仿宋_GB2312" w:hAnsi="仿宋_GB2312" w:eastAsia="仿宋_GB2312" w:cs="仿宋_GB2312"/>
          <w:color w:val="auto"/>
          <w:sz w:val="32"/>
          <w:szCs w:val="32"/>
          <w:lang w:val="en-US" w:eastAsia="zh-CN"/>
        </w:rPr>
        <w:t>由于我的理论水平有限，我把在会议中、讨论中听到看到了解到的内容进行了汇总提炼，结合二十大报告内容和我们的工作实际，从三个方面进行汇报</w:t>
      </w:r>
      <w:r>
        <w:rPr>
          <w:rFonts w:hint="eastAsia" w:ascii="仿宋_GB2312" w:eastAsia="仿宋_GB2312"/>
          <w:color w:val="auto"/>
          <w:sz w:val="32"/>
          <w:szCs w:val="32"/>
        </w:rPr>
        <w:t>：</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outlineLvl w:val="9"/>
        <w:rPr>
          <w:rFonts w:ascii="楷体_GB2312" w:eastAsia="楷体_GB2312"/>
          <w:b/>
          <w:color w:val="auto"/>
          <w:sz w:val="32"/>
          <w:szCs w:val="32"/>
        </w:rPr>
      </w:pPr>
      <w:r>
        <w:rPr>
          <w:rFonts w:ascii="楷体_GB2312" w:eastAsia="楷体_GB2312"/>
          <w:b/>
          <w:color w:val="auto"/>
          <w:sz w:val="32"/>
          <w:szCs w:val="32"/>
        </w:rPr>
        <w:t>(</w:t>
      </w:r>
      <w:r>
        <w:rPr>
          <w:rFonts w:hint="eastAsia" w:ascii="楷体_GB2312" w:eastAsia="楷体_GB2312"/>
          <w:b/>
          <w:color w:val="auto"/>
          <w:sz w:val="32"/>
          <w:szCs w:val="32"/>
        </w:rPr>
        <w:t>一)</w:t>
      </w:r>
      <w:r>
        <w:rPr>
          <w:rFonts w:ascii="楷体_GB2312" w:eastAsia="楷体_GB2312"/>
          <w:b/>
          <w:color w:val="auto"/>
          <w:sz w:val="32"/>
          <w:szCs w:val="32"/>
        </w:rPr>
        <w:t xml:space="preserve"> </w:t>
      </w:r>
      <w:r>
        <w:rPr>
          <w:rFonts w:hint="eastAsia" w:ascii="楷体_GB2312" w:eastAsia="楷体_GB2312"/>
          <w:b/>
          <w:color w:val="auto"/>
          <w:sz w:val="32"/>
          <w:szCs w:val="32"/>
          <w:lang w:val="en-US" w:eastAsia="zh-CN"/>
        </w:rPr>
        <w:t>坚持</w:t>
      </w:r>
      <w:r>
        <w:rPr>
          <w:rFonts w:hint="eastAsia" w:ascii="楷体_GB2312" w:eastAsia="楷体_GB2312"/>
          <w:b/>
          <w:color w:val="auto"/>
          <w:sz w:val="32"/>
          <w:szCs w:val="32"/>
        </w:rPr>
        <w:t>理论创新</w:t>
      </w:r>
      <w:r>
        <w:rPr>
          <w:rFonts w:ascii="楷体_GB2312" w:eastAsia="楷体_GB2312"/>
          <w:b/>
          <w:color w:val="auto"/>
          <w:sz w:val="32"/>
          <w:szCs w:val="32"/>
        </w:rPr>
        <w:t>是</w:t>
      </w:r>
      <w:r>
        <w:rPr>
          <w:rFonts w:hint="eastAsia" w:ascii="楷体_GB2312" w:eastAsia="楷体_GB2312"/>
          <w:b/>
          <w:color w:val="auto"/>
          <w:sz w:val="32"/>
          <w:szCs w:val="32"/>
        </w:rPr>
        <w:t>不断推进</w:t>
      </w:r>
      <w:r>
        <w:rPr>
          <w:rFonts w:ascii="楷体_GB2312" w:eastAsia="楷体_GB2312"/>
          <w:b/>
          <w:color w:val="auto"/>
          <w:sz w:val="32"/>
          <w:szCs w:val="32"/>
        </w:rPr>
        <w:t>马克思主义中国化时代化的</w:t>
      </w:r>
      <w:r>
        <w:rPr>
          <w:rFonts w:hint="eastAsia" w:ascii="楷体_GB2312" w:eastAsia="楷体_GB2312"/>
          <w:b/>
          <w:color w:val="auto"/>
          <w:sz w:val="32"/>
          <w:szCs w:val="32"/>
        </w:rPr>
        <w:t>主要动力</w:t>
      </w:r>
    </w:p>
    <w:p>
      <w:pPr>
        <w:pStyle w:val="11"/>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eastAsia" w:ascii="仿宋_GB2312" w:eastAsia="仿宋_GB2312"/>
          <w:color w:val="auto"/>
          <w:sz w:val="32"/>
          <w:szCs w:val="32"/>
          <w:lang w:eastAsia="zh-CN"/>
        </w:rPr>
      </w:pPr>
      <w:r>
        <w:rPr>
          <w:rFonts w:hint="eastAsia" w:ascii="仿宋_GB2312" w:eastAsia="仿宋_GB2312"/>
          <w:color w:val="auto"/>
          <w:sz w:val="32"/>
          <w:szCs w:val="32"/>
        </w:rPr>
        <w:t>习近平总书记在庆祝中国共产党成立100周年大会上的重要讲话中曾经指出：“中国共产党为什么能，中国特色社会主义为什么好，归根到底是因为马克思主义行！”如今，在“马克思主义行”的后面加上“中国化时代化的马克思主义行”。</w:t>
      </w:r>
      <w:r>
        <w:rPr>
          <w:rFonts w:ascii="仿宋_GB2312" w:eastAsia="仿宋_GB2312"/>
          <w:color w:val="auto"/>
          <w:sz w:val="32"/>
          <w:szCs w:val="32"/>
        </w:rPr>
        <w:t>从一个“行”到两个“行”，论述更全面，更深刻，精辟总结了党的百年历史，深刻揭示了“能”“行”“好”之间的内在逻辑</w:t>
      </w:r>
      <w:r>
        <w:rPr>
          <w:rFonts w:hint="eastAsia" w:ascii="仿宋_GB2312" w:eastAsia="仿宋_GB2312"/>
          <w:color w:val="auto"/>
          <w:sz w:val="32"/>
          <w:szCs w:val="32"/>
        </w:rPr>
        <w:t>，这是从中国共产党百年奋斗历程中得出的历史性结论。同时</w:t>
      </w:r>
      <w:r>
        <w:rPr>
          <w:rFonts w:ascii="仿宋_GB2312" w:hAnsi="Times New Roman" w:eastAsia="仿宋_GB2312" w:cs="Times New Roman"/>
          <w:color w:val="auto"/>
          <w:kern w:val="2"/>
          <w:sz w:val="32"/>
          <w:szCs w:val="32"/>
        </w:rPr>
        <w:t>在全面系统总结我们党百年以来特别是十八大以来理论创新历史经验的基础上，深刻阐述了马克思主义基本原理同中国具体实际相结合、同中华优秀传统文化相结合的理论根据和实践要求</w:t>
      </w:r>
      <w:r>
        <w:rPr>
          <w:rFonts w:hint="eastAsia" w:ascii="仿宋_GB2312" w:hAnsi="Times New Roman" w:eastAsia="仿宋_GB2312" w:cs="Times New Roman"/>
          <w:color w:val="auto"/>
          <w:kern w:val="2"/>
          <w:sz w:val="32"/>
          <w:szCs w:val="32"/>
        </w:rPr>
        <w:t>。不断谱写马克思主义中国化时代化新篇章，是当代中国共产党人的庄严历史责任</w:t>
      </w:r>
      <w:r>
        <w:rPr>
          <w:rFonts w:hint="eastAsia" w:ascii="仿宋_GB2312" w:hAnsi="Times New Roman" w:eastAsia="仿宋_GB2312" w:cs="Times New Roman"/>
          <w:color w:val="auto"/>
          <w:kern w:val="2"/>
          <w:sz w:val="32"/>
          <w:szCs w:val="32"/>
          <w:lang w:eastAsia="zh-CN"/>
        </w:rPr>
        <w:t>。</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eastAsia="仿宋_GB2312"/>
          <w:color w:val="auto"/>
          <w:sz w:val="32"/>
          <w:szCs w:val="32"/>
        </w:rPr>
      </w:pPr>
      <w:r>
        <w:rPr>
          <w:rFonts w:hint="eastAsia" w:ascii="仿宋_GB2312" w:hAnsi="宋体" w:eastAsia="仿宋_GB2312" w:cs="宋体"/>
          <w:color w:val="auto"/>
          <w:kern w:val="0"/>
          <w:sz w:val="32"/>
          <w:szCs w:val="32"/>
        </w:rPr>
        <w:t>蔡奇书记在参加北京代表团讨论时指出，</w:t>
      </w:r>
      <w:r>
        <w:rPr>
          <w:rFonts w:ascii="仿宋_GB2312" w:hAnsi="宋体" w:eastAsia="仿宋_GB2312" w:cs="宋体"/>
          <w:color w:val="auto"/>
          <w:kern w:val="0"/>
          <w:sz w:val="32"/>
          <w:szCs w:val="32"/>
        </w:rPr>
        <w:t>马克思主义行，说到底是中国化时代化的马克思主义行，这是我们把握历史主动的根本所在。</w:t>
      </w:r>
      <w:r>
        <w:rPr>
          <w:rFonts w:hint="eastAsia" w:ascii="仿宋_GB2312" w:hAnsi="宋体" w:eastAsia="仿宋_GB2312" w:cs="宋体"/>
          <w:color w:val="auto"/>
          <w:kern w:val="0"/>
          <w:sz w:val="32"/>
          <w:szCs w:val="32"/>
        </w:rPr>
        <w:t>我作为一名普通的一线工作者，通过对党史的学习和了解，我深刻的认识到，</w:t>
      </w:r>
      <w:r>
        <w:rPr>
          <w:rFonts w:hint="eastAsia" w:ascii="仿宋_GB2312" w:eastAsia="仿宋_GB2312"/>
          <w:color w:val="auto"/>
          <w:sz w:val="32"/>
          <w:szCs w:val="32"/>
        </w:rPr>
        <w:t>一百多年来，无论是处于顺境还是逆境，我们党从未动摇对马克思主义的信仰。</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宋体" w:eastAsia="仿宋_GB2312" w:cs="宋体"/>
          <w:color w:val="auto"/>
          <w:kern w:val="0"/>
          <w:sz w:val="32"/>
          <w:szCs w:val="32"/>
        </w:rPr>
      </w:pPr>
      <w:r>
        <w:rPr>
          <w:rFonts w:hint="eastAsia" w:ascii="仿宋_GB2312" w:eastAsia="仿宋_GB2312"/>
          <w:color w:val="auto"/>
          <w:sz w:val="32"/>
          <w:szCs w:val="32"/>
        </w:rPr>
        <w:t>一百多年里，我们党坚持将普遍真理同具体实践相结合，经过一代又一代共产党员的努力，谱写了马克思主义中国化与时代化“三次飞跃”的伟大成就。相信各位领导也注意到了“六个坚持”中，习近平总书记把坚持人民至上放在了第一位。当我在现场听到这句话时</w:t>
      </w:r>
      <w:r>
        <w:rPr>
          <w:rFonts w:hint="eastAsia" w:ascii="仿宋_GB2312" w:hAnsi="宋体" w:eastAsia="仿宋_GB2312" w:cs="宋体"/>
          <w:color w:val="auto"/>
          <w:kern w:val="0"/>
          <w:sz w:val="32"/>
          <w:szCs w:val="32"/>
        </w:rPr>
        <w:t>，内心特别感动、温暖。</w:t>
      </w:r>
      <w:r>
        <w:rPr>
          <w:rFonts w:hint="eastAsia" w:ascii="仿宋_GB2312" w:eastAsia="仿宋_GB2312"/>
          <w:color w:val="auto"/>
          <w:sz w:val="32"/>
          <w:szCs w:val="32"/>
          <w:highlight w:val="none"/>
        </w:rPr>
        <w:t>“江山就是人民，人民就是江山。中国共产党领导人民打江山、守江山，守的是人民的心”习近平总书记这句饱含深情的话语，生动诠释党的性质宗旨、初心使命，展现着我们党坚持人民至上的价值追求。在</w:t>
      </w:r>
      <w:r>
        <w:rPr>
          <w:rFonts w:hint="eastAsia" w:ascii="仿宋_GB2312" w:eastAsia="仿宋_GB2312"/>
          <w:color w:val="auto"/>
          <w:sz w:val="32"/>
          <w:szCs w:val="32"/>
          <w:highlight w:val="none"/>
          <w:lang w:val="en-US" w:eastAsia="zh-CN"/>
        </w:rPr>
        <w:t>下会仔细研读报告时</w:t>
      </w:r>
      <w:r>
        <w:rPr>
          <w:rFonts w:hint="eastAsia" w:ascii="仿宋_GB2312" w:eastAsia="仿宋_GB2312"/>
          <w:color w:val="auto"/>
          <w:sz w:val="32"/>
          <w:szCs w:val="32"/>
          <w:highlight w:val="none"/>
        </w:rPr>
        <w:t>我数了一下，共有</w:t>
      </w:r>
      <w:r>
        <w:rPr>
          <w:rFonts w:hint="eastAsia" w:ascii="仿宋_GB2312" w:eastAsia="仿宋_GB2312"/>
          <w:color w:val="auto"/>
          <w:sz w:val="32"/>
          <w:szCs w:val="32"/>
          <w:highlight w:val="none"/>
          <w:lang w:val="en-US" w:eastAsia="zh-CN"/>
        </w:rPr>
        <w:t>105</w:t>
      </w:r>
      <w:r>
        <w:rPr>
          <w:rFonts w:hint="eastAsia" w:ascii="仿宋_GB2312" w:eastAsia="仿宋_GB2312"/>
          <w:color w:val="auto"/>
          <w:sz w:val="32"/>
          <w:szCs w:val="32"/>
          <w:highlight w:val="none"/>
        </w:rPr>
        <w:t>次提到人民</w:t>
      </w:r>
      <w:r>
        <w:rPr>
          <w:rFonts w:hint="eastAsia" w:ascii="仿宋_GB2312" w:eastAsia="仿宋_GB2312"/>
          <w:color w:val="auto"/>
          <w:sz w:val="32"/>
          <w:szCs w:val="32"/>
          <w:highlight w:val="none"/>
          <w:lang w:eastAsia="zh-CN"/>
        </w:rPr>
        <w:t>。</w:t>
      </w:r>
      <w:r>
        <w:rPr>
          <w:rFonts w:hint="eastAsia" w:ascii="仿宋_GB2312" w:hAnsi="宋体" w:eastAsia="仿宋_GB2312" w:cs="宋体"/>
          <w:color w:val="auto"/>
          <w:kern w:val="0"/>
          <w:sz w:val="32"/>
          <w:szCs w:val="32"/>
        </w:rPr>
        <w:t>说明了我们党的指导思想虽然在不断的创新发展，但不变的永远是为人民谋幸福的初心，始终与人民心连心、同呼吸、共命运，不断坚持并发扬党的根本宗旨。</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ascii="仿宋_GB2312" w:eastAsia="仿宋_GB2312"/>
          <w:color w:val="auto"/>
          <w:sz w:val="32"/>
          <w:szCs w:val="32"/>
          <w:highlight w:val="none"/>
        </w:rPr>
      </w:pPr>
      <w:r>
        <w:rPr>
          <w:rFonts w:hint="eastAsia" w:ascii="仿宋_GB2312" w:eastAsia="仿宋_GB2312"/>
          <w:color w:val="auto"/>
          <w:sz w:val="32"/>
          <w:szCs w:val="32"/>
          <w:highlight w:val="none"/>
        </w:rPr>
        <w:t>十八大召开至今已经十年了。十年间，我们历史性地解决了困扰中华民族几千年的绝对贫困问题，累计实现城镇新增就业1.3亿人，建成了世界上规模最大的教育体系、社会保障体系和医疗卫生体系，人均预期寿命由75.4岁提高到了78.2岁……在新时代历史性的成就和变革中，人民群众真正得到了实惠，人民生活真正得到了改善，人民权益真正得到了保障。守住人民的心，守的是人民至上的立场和为人民服务的宗旨。</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ascii="仿宋_GB2312" w:hAnsi="宋体" w:eastAsia="仿宋_GB2312" w:cs="宋体"/>
          <w:color w:val="auto"/>
          <w:kern w:val="0"/>
          <w:sz w:val="32"/>
          <w:szCs w:val="32"/>
          <w:highlight w:val="yellow"/>
        </w:rPr>
      </w:pPr>
      <w:r>
        <w:rPr>
          <w:rFonts w:hint="eastAsia" w:ascii="仿宋_GB2312" w:hAnsi="宋体" w:eastAsia="仿宋_GB2312" w:cs="宋体"/>
          <w:color w:val="auto"/>
          <w:kern w:val="0"/>
          <w:sz w:val="32"/>
          <w:szCs w:val="32"/>
          <w:lang w:val="en-US" w:eastAsia="zh-CN"/>
        </w:rPr>
        <w:t>作为党代表我相信，同时我也很自信的认为我们全党都</w:t>
      </w:r>
      <w:r>
        <w:rPr>
          <w:rFonts w:hint="eastAsia" w:ascii="仿宋_GB2312" w:hAnsi="宋体" w:eastAsia="仿宋_GB2312" w:cs="宋体"/>
          <w:color w:val="auto"/>
          <w:kern w:val="0"/>
          <w:sz w:val="32"/>
          <w:szCs w:val="32"/>
        </w:rPr>
        <w:t>相信在以习近平总书记为核心的党中央的坚强领导下、在习近平新时代中国特色社会主义思想的正确引领下，中国人民的生活水平一定会不断迈上新的台阶，最终实现中华民族伟大复兴的中国梦。</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outlineLvl w:val="9"/>
        <w:rPr>
          <w:rFonts w:ascii="楷体_GB2312" w:eastAsia="楷体_GB2312"/>
          <w:b/>
          <w:color w:val="auto"/>
          <w:sz w:val="32"/>
          <w:szCs w:val="32"/>
        </w:rPr>
      </w:pPr>
      <w:r>
        <w:rPr>
          <w:rFonts w:hint="eastAsia" w:ascii="楷体_GB2312" w:eastAsia="楷体_GB2312"/>
          <w:b/>
          <w:color w:val="auto"/>
          <w:sz w:val="32"/>
          <w:szCs w:val="32"/>
        </w:rPr>
        <w:t>（二）做到</w:t>
      </w:r>
      <w:r>
        <w:rPr>
          <w:rFonts w:ascii="楷体_GB2312" w:eastAsia="楷体_GB2312"/>
          <w:b/>
          <w:color w:val="auto"/>
          <w:sz w:val="32"/>
          <w:szCs w:val="32"/>
        </w:rPr>
        <w:t>“三个务必”是</w:t>
      </w:r>
      <w:r>
        <w:rPr>
          <w:rFonts w:hint="eastAsia" w:ascii="楷体_GB2312" w:eastAsia="楷体_GB2312"/>
          <w:b/>
          <w:color w:val="auto"/>
          <w:sz w:val="32"/>
          <w:szCs w:val="32"/>
        </w:rPr>
        <w:t>中国共产党人</w:t>
      </w:r>
      <w:r>
        <w:rPr>
          <w:rFonts w:hint="eastAsia" w:ascii="楷体_GB2312" w:eastAsia="楷体_GB2312"/>
          <w:b/>
          <w:color w:val="auto"/>
          <w:sz w:val="32"/>
          <w:szCs w:val="32"/>
          <w:lang w:val="en-US" w:eastAsia="zh-CN"/>
        </w:rPr>
        <w:t>新的</w:t>
      </w:r>
      <w:r>
        <w:rPr>
          <w:rFonts w:hint="eastAsia" w:ascii="楷体_GB2312" w:eastAsia="楷体_GB2312"/>
          <w:b/>
          <w:color w:val="auto"/>
          <w:sz w:val="32"/>
          <w:szCs w:val="32"/>
        </w:rPr>
        <w:t>赶考之路</w:t>
      </w:r>
      <w:r>
        <w:rPr>
          <w:rFonts w:ascii="楷体_GB2312" w:eastAsia="楷体_GB2312"/>
          <w:b/>
          <w:color w:val="auto"/>
          <w:sz w:val="32"/>
          <w:szCs w:val="32"/>
        </w:rPr>
        <w:t>的</w:t>
      </w:r>
      <w:r>
        <w:rPr>
          <w:rFonts w:hint="eastAsia" w:ascii="楷体_GB2312" w:eastAsia="楷体_GB2312"/>
          <w:b/>
          <w:color w:val="auto"/>
          <w:sz w:val="32"/>
          <w:szCs w:val="32"/>
        </w:rPr>
        <w:t>根本政治要求</w:t>
      </w:r>
    </w:p>
    <w:p>
      <w:pPr>
        <w:pStyle w:val="11"/>
        <w:keepNext w:val="0"/>
        <w:keepLines w:val="0"/>
        <w:pageBreakBefore w:val="0"/>
        <w:kinsoku/>
        <w:wordWrap/>
        <w:overflowPunct/>
        <w:topLinePunct w:val="0"/>
        <w:autoSpaceDE/>
        <w:autoSpaceDN/>
        <w:bidi w:val="0"/>
        <w:spacing w:before="0" w:beforeAutospacing="0" w:after="0" w:afterAutospacing="0" w:line="560" w:lineRule="exact"/>
        <w:ind w:firstLine="640" w:firstLineChars="200"/>
        <w:jc w:val="both"/>
        <w:textAlignment w:val="auto"/>
        <w:outlineLvl w:val="9"/>
        <w:rPr>
          <w:rFonts w:ascii="仿宋_GB2312" w:eastAsia="仿宋_GB2312"/>
          <w:color w:val="auto"/>
          <w:sz w:val="32"/>
          <w:szCs w:val="32"/>
        </w:rPr>
      </w:pPr>
      <w:r>
        <w:rPr>
          <w:rFonts w:hint="eastAsia" w:ascii="仿宋_GB2312" w:eastAsia="仿宋_GB2312"/>
          <w:color w:val="auto"/>
          <w:sz w:val="32"/>
          <w:szCs w:val="32"/>
        </w:rPr>
        <w:t>报告指出，全党同志务必不忘初心、牢记使命，务必谦虚谨慎、艰苦奋斗，务必敢于斗争、善于斗争，坚定历</w:t>
      </w:r>
      <w:bookmarkStart w:id="0" w:name="_GoBack"/>
      <w:bookmarkEnd w:id="0"/>
      <w:r>
        <w:rPr>
          <w:rFonts w:hint="eastAsia" w:ascii="仿宋_GB2312" w:eastAsia="仿宋_GB2312"/>
          <w:color w:val="auto"/>
          <w:sz w:val="32"/>
          <w:szCs w:val="32"/>
        </w:rPr>
        <w:t>史自信，增强历史主动，谱写新时代中国特色社会主义更加绚丽的华章。</w:t>
      </w:r>
    </w:p>
    <w:p>
      <w:pPr>
        <w:pStyle w:val="2"/>
        <w:keepNext w:val="0"/>
        <w:keepLines w:val="0"/>
        <w:pageBreakBefore w:val="0"/>
        <w:kinsoku/>
        <w:wordWrap/>
        <w:overflowPunct/>
        <w:topLinePunct w:val="0"/>
        <w:autoSpaceDE/>
        <w:autoSpaceDN/>
        <w:bidi w:val="0"/>
        <w:spacing w:line="560" w:lineRule="exact"/>
        <w:ind w:left="0" w:firstLine="640" w:firstLineChars="200"/>
        <w:textAlignment w:val="auto"/>
        <w:outlineLvl w:val="9"/>
        <w:rPr>
          <w:rFonts w:ascii="仿宋_GB2312" w:hAnsi="Times New Roman" w:eastAsia="仿宋_GB2312" w:cs="Times New Roman"/>
          <w:color w:val="auto"/>
          <w:sz w:val="32"/>
          <w:szCs w:val="32"/>
          <w:lang w:val="en-US" w:bidi="ar-SA"/>
        </w:rPr>
      </w:pPr>
      <w:r>
        <w:rPr>
          <w:rFonts w:hint="eastAsia" w:ascii="仿宋_GB2312" w:hAnsi="宋体" w:eastAsia="仿宋_GB2312" w:cs="宋体"/>
          <w:color w:val="auto"/>
          <w:kern w:val="0"/>
          <w:sz w:val="32"/>
          <w:szCs w:val="32"/>
          <w:lang w:val="en-US" w:bidi="ar-SA"/>
        </w:rPr>
        <w:t>丁薛祥同志在参加中央和国家机关代表团讨论时指出，面向未来，既要充满信心，又要居安思危，牢记“三个务必”，战胜前进道路上的各种困难和挑战，在新的赶考路上交出一份出色答卷。</w:t>
      </w:r>
    </w:p>
    <w:p>
      <w:pPr>
        <w:pStyle w:val="11"/>
        <w:keepNext w:val="0"/>
        <w:keepLines w:val="0"/>
        <w:pageBreakBefore w:val="0"/>
        <w:kinsoku/>
        <w:wordWrap/>
        <w:overflowPunct/>
        <w:topLinePunct w:val="0"/>
        <w:autoSpaceDE/>
        <w:autoSpaceDN/>
        <w:bidi w:val="0"/>
        <w:spacing w:before="0" w:beforeAutospacing="0" w:after="0" w:afterAutospacing="0" w:line="560" w:lineRule="exact"/>
        <w:ind w:firstLine="640" w:firstLineChars="200"/>
        <w:jc w:val="both"/>
        <w:textAlignment w:val="auto"/>
        <w:outlineLvl w:val="9"/>
        <w:rPr>
          <w:rFonts w:ascii="仿宋_GB2312" w:eastAsia="仿宋_GB2312"/>
          <w:color w:val="auto"/>
          <w:sz w:val="32"/>
          <w:szCs w:val="32"/>
        </w:rPr>
      </w:pPr>
      <w:r>
        <w:rPr>
          <w:rFonts w:ascii="仿宋_GB2312" w:eastAsia="仿宋_GB2312"/>
          <w:color w:val="auto"/>
          <w:sz w:val="32"/>
          <w:szCs w:val="32"/>
        </w:rPr>
        <w:t>回顾党的历史，1949年3月在夺取全国革命胜利前夕，毛泽东</w:t>
      </w:r>
      <w:r>
        <w:rPr>
          <w:rFonts w:hint="eastAsia" w:ascii="仿宋_GB2312" w:eastAsia="仿宋_GB2312"/>
          <w:color w:val="auto"/>
          <w:sz w:val="32"/>
          <w:szCs w:val="32"/>
          <w:lang w:val="en-US" w:eastAsia="zh-CN"/>
        </w:rPr>
        <w:t>主席</w:t>
      </w:r>
      <w:r>
        <w:rPr>
          <w:rFonts w:ascii="仿宋_GB2312" w:eastAsia="仿宋_GB2312"/>
          <w:color w:val="auto"/>
          <w:sz w:val="32"/>
          <w:szCs w:val="32"/>
        </w:rPr>
        <w:t>在七届二中全会上向全党发出谆谆告诫，郑重提出“两个务必”，其核心内涵就是要求全党同志继续保持“谦虚谨慎、艰苦奋斗”的作风，</w:t>
      </w:r>
      <w:r>
        <w:rPr>
          <w:rFonts w:hint="eastAsia" w:ascii="仿宋_GB2312" w:eastAsia="仿宋_GB2312"/>
          <w:color w:val="auto"/>
          <w:sz w:val="32"/>
          <w:szCs w:val="32"/>
        </w:rPr>
        <w:t>中国共产党人怀揣着“两个务必”，从西柏坡出发“进京赶考”，夺取全国胜利的历史任务，中华民族迎来了从站起来、富起来到强起来的伟大飞跃。</w:t>
      </w:r>
      <w:r>
        <w:rPr>
          <w:rFonts w:ascii="仿宋_GB2312" w:eastAsia="仿宋_GB2312"/>
          <w:color w:val="auto"/>
          <w:sz w:val="32"/>
          <w:szCs w:val="32"/>
        </w:rPr>
        <w:t>这对于推动党和人民事业从胜利走向胜利产生了重要作用和深远影响。</w:t>
      </w:r>
    </w:p>
    <w:p>
      <w:pPr>
        <w:pStyle w:val="11"/>
        <w:keepNext w:val="0"/>
        <w:keepLines w:val="0"/>
        <w:pageBreakBefore w:val="0"/>
        <w:kinsoku/>
        <w:wordWrap/>
        <w:overflowPunct/>
        <w:topLinePunct w:val="0"/>
        <w:autoSpaceDE/>
        <w:autoSpaceDN/>
        <w:bidi w:val="0"/>
        <w:spacing w:before="0" w:beforeAutospacing="0" w:after="0" w:afterAutospacing="0" w:line="560" w:lineRule="exact"/>
        <w:ind w:firstLine="640" w:firstLineChars="200"/>
        <w:jc w:val="both"/>
        <w:textAlignment w:val="auto"/>
        <w:outlineLvl w:val="9"/>
        <w:rPr>
          <w:rFonts w:ascii="仿宋_GB2312" w:hAnsi="微软雅黑" w:eastAsia="仿宋_GB2312"/>
          <w:color w:val="auto"/>
          <w:sz w:val="32"/>
          <w:szCs w:val="32"/>
        </w:rPr>
      </w:pPr>
      <w:r>
        <w:rPr>
          <w:rFonts w:hint="eastAsia" w:ascii="仿宋_GB2312" w:eastAsia="仿宋_GB2312"/>
          <w:color w:val="auto"/>
          <w:sz w:val="32"/>
          <w:szCs w:val="32"/>
          <w:lang w:val="en-US" w:eastAsia="zh-CN"/>
        </w:rPr>
        <w:t>当前，</w:t>
      </w:r>
      <w:r>
        <w:rPr>
          <w:rFonts w:hint="eastAsia" w:ascii="仿宋_GB2312" w:eastAsia="仿宋_GB2312"/>
          <w:color w:val="auto"/>
          <w:sz w:val="32"/>
          <w:szCs w:val="32"/>
        </w:rPr>
        <w:t>随着我国进入全面建设社会主义现代化国家的新时期，全面推进中华民族伟大复兴所面临的历史性任务依然十分艰巨，国际形势的不稳定性不确定性明显增加，还远没有到喘口气、歇歇脚、松松劲的时候，我们还要随时准备经受风高浪急甚至惊涛骇浪的重大考验。</w:t>
      </w:r>
      <w:r>
        <w:rPr>
          <w:rFonts w:ascii="仿宋_GB2312" w:eastAsia="仿宋_GB2312"/>
          <w:color w:val="auto"/>
          <w:sz w:val="32"/>
          <w:szCs w:val="32"/>
        </w:rPr>
        <w:t>在迈上新时代新征程的关键时刻，习近平总书记提出的“三个务必”，其思想内涵更为丰富深刻，意义更为重大深远，其中既有对党的优良传统的坚定继承，又有基于党在新时代治国理政实践基础上的创新发展。这“三个务必”，是新的赶考之路上中国共产党人实现社会主义现代化和中华民族伟大复兴、夺取中国特色社会主义伟大胜利，必须坚持的根本政治要求。</w:t>
      </w:r>
      <w:r>
        <w:rPr>
          <w:rFonts w:hint="eastAsia" w:ascii="仿宋_GB2312" w:eastAsia="仿宋_GB2312"/>
          <w:color w:val="auto"/>
          <w:sz w:val="32"/>
          <w:szCs w:val="32"/>
        </w:rPr>
        <w:t>我相信中国共产党依靠斗争走到今天，也必然要依靠斗争赢得未来，在奋战新征程中夺取新胜利、创造新辉煌。</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outlineLvl w:val="9"/>
        <w:rPr>
          <w:rFonts w:ascii="楷体_GB2312" w:eastAsia="楷体_GB2312"/>
          <w:b/>
          <w:color w:val="auto"/>
          <w:sz w:val="32"/>
          <w:szCs w:val="32"/>
        </w:rPr>
      </w:pPr>
      <w:r>
        <w:rPr>
          <w:rFonts w:hint="eastAsia" w:ascii="楷体_GB2312" w:eastAsia="楷体_GB2312"/>
          <w:b/>
          <w:color w:val="auto"/>
          <w:sz w:val="32"/>
          <w:szCs w:val="32"/>
        </w:rPr>
        <w:t>（三）</w:t>
      </w:r>
      <w:r>
        <w:rPr>
          <w:rFonts w:ascii="楷体_GB2312" w:eastAsia="楷体_GB2312"/>
          <w:b/>
          <w:color w:val="auto"/>
          <w:sz w:val="32"/>
          <w:szCs w:val="32"/>
        </w:rPr>
        <w:t>以中国式现代化全面推进中华民族伟大复兴是党的目标重任</w:t>
      </w:r>
    </w:p>
    <w:p>
      <w:pPr>
        <w:pStyle w:val="11"/>
        <w:keepNext w:val="0"/>
        <w:keepLines w:val="0"/>
        <w:pageBreakBefore w:val="0"/>
        <w:kinsoku/>
        <w:wordWrap/>
        <w:overflowPunct/>
        <w:topLinePunct w:val="0"/>
        <w:autoSpaceDE/>
        <w:autoSpaceDN/>
        <w:bidi w:val="0"/>
        <w:spacing w:before="0" w:beforeAutospacing="0" w:after="0" w:afterAutospacing="0" w:line="560" w:lineRule="exact"/>
        <w:ind w:firstLine="640" w:firstLineChars="200"/>
        <w:jc w:val="both"/>
        <w:textAlignment w:val="auto"/>
        <w:outlineLvl w:val="9"/>
        <w:rPr>
          <w:rFonts w:ascii="仿宋_GB2312" w:eastAsia="仿宋_GB2312"/>
          <w:color w:val="auto"/>
          <w:sz w:val="32"/>
          <w:szCs w:val="32"/>
        </w:rPr>
      </w:pPr>
      <w:r>
        <w:rPr>
          <w:rFonts w:hint="eastAsia" w:ascii="仿宋_GB2312" w:eastAsia="仿宋_GB2312"/>
          <w:color w:val="auto"/>
          <w:sz w:val="32"/>
          <w:szCs w:val="32"/>
        </w:rPr>
        <w:t>二十大报告鲜明提出新时代新征程中国共产党的中心任务就是团结带领全国各族人民全面建成社会主义现代化强国、实现第二个百年奋斗目标，以中国式现代化全面推进中华民族伟大复兴。明确了中国式现代化是中国共产党领导的社会主义现代化，既有各国现代化的共同特征，更有基于自己国情的中国特色。中国式现代化是人口规模巨大的现代化，是全体人民共同富裕的现代化，是物质文明和精神文明相协调的现代化，是人与自然和谐共生的现代化，是走和平发展道路的现代化。强调了中国式现代化的本质要求，即坚持中国共产党领导，坚持中国特色社会主义，实现高质量发展，发展全过程人民民主，丰富人民精神世界，实现全体人民共同富裕，促进人与自然和谐共生，推动构建人类命运共同体，创造人类文明新形态。深刻指出全党必须牢记“五个必由之路”：</w:t>
      </w:r>
      <w:r>
        <w:rPr>
          <w:rFonts w:ascii="仿宋_GB2312" w:eastAsia="仿宋_GB2312"/>
          <w:color w:val="auto"/>
          <w:sz w:val="32"/>
          <w:szCs w:val="32"/>
        </w:rPr>
        <w:t>坚持党的全面领导是坚持和发展中国特色社会主义的必由之路，中国特色社会主义是实现中华民族伟大复兴的必由之路，团结奋斗是中国人民创造历史伟业的必由之路，贯彻新发展理念是新时代我国发展壮大的必由之路，全面从严治党是党永葆生机活力、走好新的赶考之路的必由之路，为实现中国式现代化明确了发展路径。</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ascii="仿宋_GB2312" w:hAnsi="宋体" w:eastAsia="仿宋_GB2312" w:cs="宋体"/>
          <w:color w:val="auto"/>
          <w:kern w:val="0"/>
          <w:sz w:val="32"/>
          <w:szCs w:val="32"/>
        </w:rPr>
      </w:pPr>
      <w:r>
        <w:rPr>
          <w:rFonts w:hint="eastAsia" w:ascii="仿宋_GB2312" w:hAnsi="方正小标宋简体" w:eastAsia="仿宋_GB2312" w:cs="方正小标宋简体"/>
          <w:color w:val="auto"/>
          <w:sz w:val="32"/>
          <w:szCs w:val="32"/>
        </w:rPr>
        <w:t>蔡奇书记在参加北京代表团讨论时说，</w:t>
      </w:r>
      <w:r>
        <w:rPr>
          <w:rFonts w:hint="eastAsia" w:ascii="仿宋_GB2312" w:hAnsi="宋体" w:eastAsia="仿宋_GB2312" w:cs="宋体"/>
          <w:color w:val="auto"/>
          <w:kern w:val="0"/>
          <w:sz w:val="32"/>
          <w:szCs w:val="32"/>
        </w:rPr>
        <w:t>中国式现代化创造了人类文明新形态，是实现中华民族伟大复兴的光明大道。</w:t>
      </w:r>
      <w:r>
        <w:rPr>
          <w:rFonts w:ascii="仿宋_GB2312" w:hAnsi="宋体" w:eastAsia="仿宋_GB2312" w:cs="宋体"/>
          <w:color w:val="auto"/>
          <w:kern w:val="0"/>
          <w:sz w:val="32"/>
          <w:szCs w:val="32"/>
        </w:rPr>
        <w:t>报告鲜明提出新时代新征程党的中心任务，对中国式现代化进行了深入阐述，揭示了中国式现代化的本质要求，是对我国社会主义现代化建设长期探索和实践的科学总结。中国式现代化最大特点就在于坚持中国共产党领导，坚持中国特色社会主义，走自己的路。以中国式现代化推进民族复兴，路径就是用新发展理念统领，构建新发展格局，推动高质量发展。</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ascii="仿宋_GB2312" w:hAnsi="方正小标宋简体" w:eastAsia="仿宋_GB2312" w:cs="方正小标宋简体"/>
          <w:color w:val="auto"/>
          <w:sz w:val="32"/>
          <w:szCs w:val="32"/>
        </w:rPr>
      </w:pPr>
      <w:r>
        <w:rPr>
          <w:rFonts w:hint="eastAsia" w:ascii="仿宋_GB2312" w:hAnsi="方正小标宋简体" w:eastAsia="仿宋_GB2312" w:cs="方正小标宋简体"/>
          <w:color w:val="auto"/>
          <w:sz w:val="32"/>
          <w:szCs w:val="32"/>
        </w:rPr>
        <w:t>陈吉宁市长在参加北京代表团讨论时说，二十大报告</w:t>
      </w:r>
      <w:r>
        <w:rPr>
          <w:rFonts w:hint="eastAsia" w:ascii="仿宋_GB2312" w:hAnsi="宋体" w:eastAsia="仿宋_GB2312" w:cs="宋体"/>
          <w:color w:val="auto"/>
          <w:kern w:val="0"/>
          <w:sz w:val="32"/>
          <w:szCs w:val="32"/>
        </w:rPr>
        <w:t>深化了我们对中国式现代化的认识。要深刻学习理解中国式现代化理论，领会把握必须坚持的五条重大原则，完整、准确、全面贯彻新发展理念，加快构建新发展格局，着力推动高质量发展，加快实现社会主义现代化。</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党的十八大以来，以习近平同志为核心的党中央在决战决胜脱贫攻坚、全面建成小康社会的基础上，聚焦第二个百年奋斗目标即如何全面建设社会主义现代化国家这一重大问题，提出一系列新理论新理念新战略，极大丰富了中国式现代化的新内涵。中国式现代化已经成为人类现代化史上最亮丽的风景线，塑造着现代化新的范式和格局，将为我们做好未来五年全面建设社会主义现代化国家开局起步工作，实现第二个百年奋斗目标奠定坚实基础。</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ascii="仿宋_GB2312" w:eastAsia="仿宋_GB2312"/>
          <w:color w:val="auto"/>
          <w:sz w:val="32"/>
          <w:szCs w:val="32"/>
        </w:rPr>
      </w:pPr>
      <w:r>
        <w:rPr>
          <w:rFonts w:hint="eastAsia" w:ascii="仿宋_GB2312" w:eastAsia="仿宋_GB2312"/>
          <w:color w:val="auto"/>
          <w:sz w:val="32"/>
          <w:szCs w:val="32"/>
        </w:rPr>
        <w:t>作为一名首都交通人，十年来我见证并参与了首都高速公路的飞速现代化发展，从高速公路里程逐年增加、人民出行更加的便捷、路网通行更加高效，到收费系统全国联网、ETC车道数量显著增加、客服平台建设逐步完善.......我相信</w:t>
      </w:r>
      <w:r>
        <w:rPr>
          <w:rFonts w:hint="eastAsia" w:ascii="仿宋_GB2312" w:hAnsi="宋体" w:eastAsia="仿宋_GB2312" w:cs="宋体"/>
          <w:color w:val="auto"/>
          <w:kern w:val="0"/>
          <w:sz w:val="32"/>
          <w:szCs w:val="32"/>
        </w:rPr>
        <w:t>在党的二十大精神指引下，我们伟大的党和国家有底气、有能力如期实现全面建成社会主义现代化强国的奋斗目标，以中国式现代化全面推进中华民族伟大复兴。</w:t>
      </w:r>
      <w:r>
        <w:rPr>
          <w:rFonts w:hint="eastAsia" w:ascii="仿宋_GB2312" w:eastAsia="仿宋_GB2312"/>
          <w:color w:val="auto"/>
          <w:sz w:val="32"/>
          <w:szCs w:val="32"/>
        </w:rPr>
        <w:t xml:space="preserve"> </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ascii="黑体" w:hAnsi="黑体" w:eastAsia="黑体"/>
          <w:color w:val="auto"/>
          <w:sz w:val="32"/>
          <w:szCs w:val="32"/>
        </w:rPr>
      </w:pPr>
      <w:r>
        <w:rPr>
          <w:rFonts w:hint="eastAsia" w:ascii="黑体" w:hAnsi="黑体" w:eastAsia="黑体"/>
          <w:color w:val="auto"/>
          <w:sz w:val="32"/>
          <w:szCs w:val="32"/>
        </w:rPr>
        <w:t>第三部分，在展现新作为中投身党的新征程</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ascii="仿宋_GB2312" w:eastAsia="仿宋_GB2312"/>
          <w:color w:val="auto"/>
          <w:sz w:val="32"/>
          <w:szCs w:val="32"/>
        </w:rPr>
      </w:pPr>
      <w:r>
        <w:rPr>
          <w:rFonts w:hint="eastAsia" w:ascii="仿宋_GB2312" w:eastAsia="仿宋_GB2312"/>
          <w:color w:val="auto"/>
          <w:sz w:val="32"/>
          <w:szCs w:val="32"/>
        </w:rPr>
        <w:t>回想起2017年党的十九大，我第一次以党代表的身份踏入人民大会堂，那时的我心情无比激动，感受到了前所未有的振奋与责任。这五年里，作为党的十九大代表，我坚决当好“党的小喇叭”、传播“党的好声音”，积极投身志愿服务，履行好一名党代表肩负的责任和义务。此次能够再次当选党的二十大代表，以北京代表团“双代表”的身份，在第二个一百年开局起步的关键时期亲身参与到党和国家未来发展的重大决策中，我深感责任重大、使命光荣。</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ascii="仿宋_GB2312" w:eastAsia="仿宋_GB2312"/>
          <w:color w:val="auto"/>
          <w:sz w:val="32"/>
          <w:szCs w:val="32"/>
        </w:rPr>
      </w:pPr>
      <w:r>
        <w:rPr>
          <w:rFonts w:hint="eastAsia" w:ascii="仿宋_GB2312" w:eastAsia="仿宋_GB2312"/>
          <w:color w:val="auto"/>
          <w:sz w:val="32"/>
          <w:szCs w:val="32"/>
        </w:rPr>
        <w:t>在这短短</w:t>
      </w:r>
      <w:r>
        <w:rPr>
          <w:rFonts w:ascii="仿宋_GB2312" w:eastAsia="仿宋_GB2312"/>
          <w:color w:val="auto"/>
          <w:sz w:val="32"/>
          <w:szCs w:val="32"/>
        </w:rPr>
        <w:t>7</w:t>
      </w:r>
      <w:r>
        <w:rPr>
          <w:rFonts w:hint="eastAsia" w:ascii="仿宋_GB2312" w:eastAsia="仿宋_GB2312"/>
          <w:color w:val="auto"/>
          <w:sz w:val="32"/>
          <w:szCs w:val="32"/>
        </w:rPr>
        <w:t>天的会议里，我受益匪浅、感触良多。通过对二十大报告的仔细研读、同与会代表的交流学习，让我对今后如何立足本职岗位，更好的发挥一名党代表的模范带头作用，有了更深层次的认识。身处</w:t>
      </w:r>
      <w:r>
        <w:rPr>
          <w:rFonts w:hint="eastAsia" w:ascii="仿宋_GB2312" w:hAnsi="宋体" w:eastAsia="仿宋_GB2312" w:cs="宋体"/>
          <w:color w:val="auto"/>
          <w:kern w:val="0"/>
          <w:sz w:val="32"/>
          <w:szCs w:val="32"/>
        </w:rPr>
        <w:t>全面建设社会主义现代化国家新征程、向第二个百年奋斗目标进军的关键时期，</w:t>
      </w:r>
      <w:r>
        <w:rPr>
          <w:rFonts w:hint="eastAsia" w:ascii="仿宋_GB2312" w:eastAsia="仿宋_GB2312"/>
          <w:color w:val="auto"/>
          <w:sz w:val="32"/>
          <w:szCs w:val="32"/>
        </w:rPr>
        <w:t>作为一名基层一线党员代表，我更加清楚地认识到肩上所担负的责任。</w:t>
      </w:r>
      <w:r>
        <w:rPr>
          <w:rFonts w:hint="eastAsia" w:ascii="仿宋_GB2312" w:hAnsi="宋体" w:eastAsia="仿宋_GB2312" w:cs="宋体"/>
          <w:color w:val="auto"/>
          <w:kern w:val="0"/>
          <w:sz w:val="32"/>
          <w:szCs w:val="32"/>
        </w:rPr>
        <w:t>“</w:t>
      </w:r>
      <w:r>
        <w:rPr>
          <w:rFonts w:ascii="仿宋_GB2312" w:hAnsi="宋体" w:eastAsia="仿宋_GB2312" w:cs="宋体"/>
          <w:color w:val="auto"/>
          <w:kern w:val="0"/>
          <w:sz w:val="32"/>
          <w:szCs w:val="32"/>
        </w:rPr>
        <w:t>百年大党如树，无数党员如枝如叶</w:t>
      </w:r>
      <w:r>
        <w:rPr>
          <w:rFonts w:hint="eastAsia" w:ascii="仿宋_GB2312" w:hAnsi="宋体" w:eastAsia="仿宋_GB2312" w:cs="宋体"/>
          <w:color w:val="auto"/>
          <w:kern w:val="0"/>
          <w:sz w:val="32"/>
          <w:szCs w:val="32"/>
        </w:rPr>
        <w:t>”，在全面建设社会主义现代化国家、</w:t>
      </w:r>
      <w:r>
        <w:rPr>
          <w:rFonts w:hint="eastAsia" w:ascii="仿宋_GB2312" w:eastAsia="仿宋_GB2312"/>
          <w:color w:val="auto"/>
          <w:sz w:val="32"/>
          <w:szCs w:val="32"/>
        </w:rPr>
        <w:t>实现第二个百年奋斗目标的新征程上我们每一名党员都应该履行好自己的责任与义务，肩负起自身的职责和使命，确保我们的党和国家能够枝繁叶茂，蓬勃发展。</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outlineLvl w:val="9"/>
        <w:rPr>
          <w:rFonts w:ascii="楷体_GB2312" w:eastAsia="楷体_GB2312"/>
          <w:b/>
          <w:color w:val="auto"/>
          <w:sz w:val="32"/>
          <w:szCs w:val="32"/>
        </w:rPr>
      </w:pPr>
      <w:r>
        <w:rPr>
          <w:rFonts w:hint="eastAsia" w:ascii="楷体_GB2312" w:eastAsia="楷体_GB2312"/>
          <w:b/>
          <w:color w:val="auto"/>
          <w:sz w:val="32"/>
          <w:szCs w:val="32"/>
        </w:rPr>
        <w:t>一是践行根本宗旨，着力打造人民满意服务</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ascii="仿宋_GB2312" w:eastAsia="仿宋_GB2312"/>
          <w:color w:val="auto"/>
          <w:sz w:val="32"/>
          <w:szCs w:val="32"/>
        </w:rPr>
      </w:pPr>
      <w:r>
        <w:rPr>
          <w:rFonts w:hint="eastAsia" w:ascii="仿宋_GB2312" w:eastAsia="仿宋_GB2312"/>
          <w:color w:val="auto"/>
          <w:sz w:val="32"/>
          <w:szCs w:val="32"/>
        </w:rPr>
        <w:t>习</w:t>
      </w:r>
      <w:r>
        <w:rPr>
          <w:rFonts w:hint="eastAsia" w:ascii="仿宋_GB2312" w:eastAsia="仿宋_GB2312"/>
          <w:color w:val="auto"/>
          <w:sz w:val="32"/>
          <w:szCs w:val="32"/>
          <w:lang w:val="en-US" w:eastAsia="zh-CN"/>
        </w:rPr>
        <w:t>近平</w:t>
      </w:r>
      <w:r>
        <w:rPr>
          <w:rFonts w:hint="eastAsia" w:ascii="仿宋_GB2312" w:eastAsia="仿宋_GB2312"/>
          <w:color w:val="auto"/>
          <w:sz w:val="32"/>
          <w:szCs w:val="32"/>
        </w:rPr>
        <w:t>总书记在报告中强调：</w:t>
      </w:r>
      <w:r>
        <w:rPr>
          <w:rFonts w:hint="eastAsia" w:ascii="仿宋_GB2312" w:hAnsi="仿宋_GB2312" w:eastAsia="仿宋_GB2312" w:cs="仿宋_GB2312"/>
          <w:color w:val="auto"/>
          <w:sz w:val="32"/>
          <w:szCs w:val="32"/>
          <w:shd w:val="clear" w:color="auto" w:fill="FFFFFF"/>
        </w:rPr>
        <w:t>全党要坚持全心全意为人民服务的根本宗旨，树牢群众观点，贯彻群众路线，尊重人民首创精神，坚持一切为了人民、一切依靠人民，从群众中来、到群众中去，始终保持同人民群众的血肉联系，始终接受人民批评和监督，始终同人民同呼吸、共命运、心连心。</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lang w:val="en-US" w:eastAsia="zh-CN"/>
        </w:rPr>
        <w:t>在</w:t>
      </w:r>
      <w:r>
        <w:rPr>
          <w:rFonts w:hint="eastAsia" w:ascii="仿宋_GB2312" w:eastAsia="仿宋_GB2312"/>
          <w:color w:val="auto"/>
          <w:sz w:val="32"/>
          <w:szCs w:val="32"/>
        </w:rPr>
        <w:t>集团公司“十四五”规划中明确指出：</w:t>
      </w:r>
      <w:r>
        <w:rPr>
          <w:rFonts w:hint="eastAsia" w:ascii="仿宋_GB2312" w:hAnsi="宋体" w:eastAsia="仿宋_GB2312" w:cs="宋体"/>
          <w:color w:val="auto"/>
          <w:kern w:val="0"/>
          <w:sz w:val="32"/>
          <w:szCs w:val="32"/>
        </w:rPr>
        <w:t>落实“以人民为中心”服务理念，高度重视社会诉求，“接诉即办”工作成为新的工作尺度和标杆。</w:t>
      </w:r>
      <w:r>
        <w:rPr>
          <w:rFonts w:hint="eastAsia" w:ascii="仿宋_GB2312" w:hAnsi="仿宋_GB2312" w:eastAsia="仿宋_GB2312" w:cs="仿宋_GB2312"/>
          <w:color w:val="auto"/>
          <w:sz w:val="32"/>
          <w:szCs w:val="32"/>
          <w:shd w:val="clear" w:color="auto" w:fill="FFFFFF"/>
          <w:lang w:val="en-US" w:eastAsia="zh-CN"/>
        </w:rPr>
        <w:t>作为一名基层一线的党代表，我将切实提高自身的参政议政能力，</w:t>
      </w:r>
      <w:r>
        <w:rPr>
          <w:rFonts w:hint="eastAsia" w:ascii="仿宋_GB2312" w:hAnsi="Arial Unicode MS" w:eastAsia="仿宋_GB2312" w:cs="Arial Unicode MS"/>
          <w:color w:val="auto"/>
          <w:kern w:val="2"/>
          <w:sz w:val="32"/>
          <w:szCs w:val="32"/>
          <w:lang w:val="en-US" w:eastAsia="zh-CN" w:bidi="zh-CN"/>
        </w:rPr>
        <w:t>坚持从群众中来、到群众中去，设身处地为群众着想，明确为人民群众发声、为人民群众谋福利的责任与担当，不断提高政治履职能力。</w:t>
      </w:r>
      <w:r>
        <w:rPr>
          <w:rFonts w:hint="eastAsia" w:ascii="仿宋_GB2312" w:hAnsi="宋体" w:eastAsia="仿宋_GB2312" w:cs="宋体"/>
          <w:color w:val="auto"/>
          <w:kern w:val="0"/>
          <w:sz w:val="32"/>
          <w:szCs w:val="32"/>
        </w:rPr>
        <w:t>作为</w:t>
      </w:r>
      <w:r>
        <w:rPr>
          <w:rFonts w:hint="eastAsia" w:ascii="仿宋_GB2312" w:hAnsi="宋体" w:eastAsia="仿宋_GB2312" w:cs="宋体"/>
          <w:color w:val="auto"/>
          <w:kern w:val="0"/>
          <w:sz w:val="32"/>
          <w:szCs w:val="32"/>
          <w:lang w:val="en-US" w:eastAsia="zh-CN"/>
        </w:rPr>
        <w:t>全国劳模</w:t>
      </w:r>
      <w:r>
        <w:rPr>
          <w:rFonts w:hint="eastAsia" w:ascii="仿宋_GB2312" w:hAnsi="宋体" w:eastAsia="仿宋_GB2312" w:cs="宋体"/>
          <w:color w:val="auto"/>
          <w:kern w:val="0"/>
          <w:sz w:val="32"/>
          <w:szCs w:val="32"/>
        </w:rPr>
        <w:t>，</w:t>
      </w:r>
      <w:r>
        <w:rPr>
          <w:rFonts w:hint="eastAsia" w:ascii="仿宋_GB2312" w:eastAsia="仿宋_GB2312"/>
          <w:color w:val="auto"/>
          <w:sz w:val="32"/>
          <w:szCs w:val="32"/>
        </w:rPr>
        <w:t>我将在平凡的岗位上，始终保持为人民服务的初心，以服务北京“四个中心”建设为契机，带领</w:t>
      </w:r>
      <w:r>
        <w:rPr>
          <w:rFonts w:hint="eastAsia" w:ascii="仿宋_GB2312" w:eastAsia="仿宋_GB2312"/>
          <w:color w:val="auto"/>
          <w:sz w:val="32"/>
          <w:szCs w:val="32"/>
          <w:lang w:val="en-US" w:eastAsia="zh-CN"/>
        </w:rPr>
        <w:t>秋子团队</w:t>
      </w:r>
      <w:r>
        <w:rPr>
          <w:rFonts w:hint="eastAsia" w:ascii="仿宋_GB2312" w:eastAsia="仿宋_GB2312"/>
          <w:color w:val="auto"/>
          <w:sz w:val="32"/>
          <w:szCs w:val="32"/>
        </w:rPr>
        <w:t>积极参与到“接诉即办”工作当中，对车户反映的重点难点问题进行课题攻坚积极推动解决，通过“秋子服务”线上融媒体平台向社会普及我们高速公路行业政策及标准，解答好车户提出的需求与困惑，</w:t>
      </w:r>
      <w:r>
        <w:rPr>
          <w:rFonts w:hint="eastAsia" w:ascii="仿宋_GB2312" w:hAnsi="仿宋_GB2312" w:eastAsia="仿宋_GB2312" w:cs="仿宋_GB2312"/>
          <w:color w:val="auto"/>
          <w:sz w:val="32"/>
          <w:szCs w:val="32"/>
        </w:rPr>
        <w:t>全渠道与</w:t>
      </w:r>
      <w:r>
        <w:rPr>
          <w:rFonts w:hint="eastAsia" w:ascii="仿宋_GB2312" w:hAnsi="仿宋_GB2312" w:eastAsia="仿宋_GB2312" w:cs="仿宋_GB2312"/>
          <w:color w:val="auto"/>
          <w:sz w:val="32"/>
          <w:szCs w:val="32"/>
          <w:lang w:val="en-US" w:eastAsia="zh-CN"/>
        </w:rPr>
        <w:t>客户</w:t>
      </w:r>
      <w:r>
        <w:rPr>
          <w:rFonts w:hint="eastAsia" w:ascii="仿宋_GB2312" w:hAnsi="仿宋_GB2312" w:eastAsia="仿宋_GB2312" w:cs="仿宋_GB2312"/>
          <w:color w:val="auto"/>
          <w:sz w:val="32"/>
          <w:szCs w:val="32"/>
        </w:rPr>
        <w:t>建立联系，</w:t>
      </w:r>
      <w:r>
        <w:rPr>
          <w:rFonts w:hint="eastAsia" w:ascii="仿宋_GB2312" w:eastAsia="仿宋_GB2312"/>
          <w:color w:val="auto"/>
          <w:sz w:val="32"/>
          <w:szCs w:val="32"/>
        </w:rPr>
        <w:t>把“爱于交通臻于至善”的品牌精神</w:t>
      </w:r>
      <w:r>
        <w:rPr>
          <w:rFonts w:hint="eastAsia" w:ascii="仿宋_GB2312" w:eastAsia="仿宋_GB2312"/>
          <w:color w:val="auto"/>
          <w:sz w:val="32"/>
          <w:szCs w:val="32"/>
          <w:lang w:val="en-US" w:eastAsia="zh-CN"/>
        </w:rPr>
        <w:t>融入</w:t>
      </w:r>
      <w:r>
        <w:rPr>
          <w:rFonts w:hint="eastAsia" w:ascii="仿宋_GB2312" w:eastAsia="仿宋_GB2312"/>
          <w:color w:val="auto"/>
          <w:sz w:val="32"/>
          <w:szCs w:val="32"/>
        </w:rPr>
        <w:t>到为人民出行服务的具体实践当中</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客户的需求在哪，我们的秋子服务就在哪</w:t>
      </w:r>
      <w:r>
        <w:rPr>
          <w:rFonts w:hint="eastAsia" w:ascii="仿宋_GB2312" w:eastAsia="仿宋_GB2312"/>
          <w:color w:val="auto"/>
          <w:sz w:val="32"/>
          <w:szCs w:val="32"/>
        </w:rPr>
        <w:t>。作为</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秋子服务</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品牌带头人，同时也作为一名母亲</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我非常关注少年儿童的安全成长，我将带领团队积极参与红十字会等公益组织的一些活动，把为人民服务的范围由交通行业扩展到社会层面，以实际行动把社会关怀传递下去，提高品牌的社会影响力。</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outlineLvl w:val="9"/>
        <w:rPr>
          <w:rFonts w:ascii="楷体_GB2312" w:eastAsia="楷体_GB2312"/>
          <w:b/>
          <w:color w:val="auto"/>
          <w:sz w:val="32"/>
          <w:szCs w:val="32"/>
        </w:rPr>
      </w:pPr>
      <w:r>
        <w:rPr>
          <w:rFonts w:hint="eastAsia" w:ascii="楷体_GB2312" w:eastAsia="楷体_GB2312"/>
          <w:b/>
          <w:color w:val="auto"/>
          <w:sz w:val="32"/>
          <w:szCs w:val="32"/>
        </w:rPr>
        <w:t>二是聚焦企业使命，助力推进交通强国建设</w:t>
      </w:r>
    </w:p>
    <w:p>
      <w:pPr>
        <w:pStyle w:val="2"/>
        <w:keepNext w:val="0"/>
        <w:keepLines w:val="0"/>
        <w:pageBreakBefore w:val="0"/>
        <w:kinsoku/>
        <w:wordWrap/>
        <w:overflowPunct/>
        <w:topLinePunct w:val="0"/>
        <w:autoSpaceDE/>
        <w:autoSpaceDN/>
        <w:bidi w:val="0"/>
        <w:spacing w:line="560" w:lineRule="exact"/>
        <w:ind w:left="0" w:firstLine="640" w:firstLineChars="200"/>
        <w:textAlignment w:val="auto"/>
        <w:outlineLvl w:val="9"/>
        <w:rPr>
          <w:rFonts w:hint="eastAsia" w:ascii="仿宋_GB2312" w:eastAsia="仿宋_GB2312"/>
          <w:color w:val="auto"/>
          <w:sz w:val="32"/>
          <w:szCs w:val="32"/>
        </w:rPr>
      </w:pPr>
      <w:r>
        <w:rPr>
          <w:rFonts w:hint="eastAsia" w:ascii="仿宋_GB2312" w:hAnsi="Times New Roman" w:eastAsia="仿宋_GB2312"/>
          <w:color w:val="auto"/>
          <w:sz w:val="32"/>
          <w:szCs w:val="32"/>
        </w:rPr>
        <w:t>“交通强国”的发展战略</w:t>
      </w:r>
      <w:r>
        <w:rPr>
          <w:rFonts w:hint="eastAsia" w:ascii="仿宋_GB2312" w:eastAsia="仿宋_GB2312"/>
          <w:color w:val="auto"/>
          <w:sz w:val="32"/>
          <w:szCs w:val="32"/>
        </w:rPr>
        <w:t>在党的十九大报告中首次</w:t>
      </w:r>
      <w:r>
        <w:rPr>
          <w:rFonts w:hint="eastAsia" w:ascii="仿宋_GB2312" w:hAnsi="Times New Roman" w:eastAsia="仿宋_GB2312"/>
          <w:color w:val="auto"/>
          <w:sz w:val="32"/>
          <w:szCs w:val="32"/>
        </w:rPr>
        <w:t>明确提出</w:t>
      </w:r>
      <w:r>
        <w:rPr>
          <w:rFonts w:hint="eastAsia" w:ascii="仿宋_GB2312" w:eastAsia="仿宋_GB2312"/>
          <w:color w:val="auto"/>
          <w:sz w:val="32"/>
          <w:szCs w:val="32"/>
        </w:rPr>
        <w:t>。如今，习近平总书记在党的二十大报告中再次强调了</w:t>
      </w:r>
      <w:r>
        <w:rPr>
          <w:rFonts w:hint="eastAsia" w:ascii="仿宋_GB2312" w:hAnsi="Times New Roman" w:eastAsia="仿宋_GB2312"/>
          <w:color w:val="auto"/>
          <w:sz w:val="32"/>
          <w:szCs w:val="32"/>
        </w:rPr>
        <w:t>要</w:t>
      </w:r>
      <w:r>
        <w:rPr>
          <w:rFonts w:hint="eastAsia" w:ascii="仿宋_GB2312" w:eastAsia="仿宋_GB2312"/>
          <w:color w:val="auto"/>
          <w:sz w:val="32"/>
          <w:szCs w:val="32"/>
        </w:rPr>
        <w:t>“</w:t>
      </w:r>
      <w:r>
        <w:rPr>
          <w:rFonts w:hint="eastAsia" w:ascii="仿宋_GB2312" w:hAnsi="Times New Roman" w:eastAsia="仿宋_GB2312"/>
          <w:color w:val="auto"/>
          <w:sz w:val="32"/>
          <w:szCs w:val="32"/>
        </w:rPr>
        <w:t>加快建设交通强国</w:t>
      </w:r>
      <w:r>
        <w:rPr>
          <w:rFonts w:hint="eastAsia" w:ascii="仿宋_GB2312" w:eastAsia="仿宋_GB2312"/>
          <w:color w:val="auto"/>
          <w:sz w:val="32"/>
          <w:szCs w:val="32"/>
        </w:rPr>
        <w:t>”的这一战略目标，充分展现了交通对于推动中国式现代化发展的重要意义。</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ascii="仿宋_GB2312" w:eastAsia="仿宋_GB2312"/>
          <w:color w:val="auto"/>
          <w:sz w:val="32"/>
          <w:szCs w:val="32"/>
        </w:rPr>
      </w:pPr>
      <w:r>
        <w:rPr>
          <w:rFonts w:hint="eastAsia" w:ascii="仿宋_GB2312" w:eastAsia="仿宋_GB2312"/>
          <w:color w:val="auto"/>
          <w:sz w:val="32"/>
          <w:szCs w:val="32"/>
        </w:rPr>
        <w:t>过去的十年，我们一同见证了全国交通的飞速发展。作为一名交通人，能够实际参与到建设交通强国的伟大征程当中，我感到非常的自豪和骄傲。党的十八大以来，在以习近平同志为核心的党中央领导下，</w:t>
      </w:r>
      <w:r>
        <w:rPr>
          <w:rFonts w:ascii="仿宋_GB2312" w:eastAsia="仿宋_GB2312"/>
          <w:color w:val="auto"/>
          <w:sz w:val="32"/>
          <w:szCs w:val="32"/>
        </w:rPr>
        <w:t>我国交通运输事业取得了历史性成就</w:t>
      </w:r>
      <w:r>
        <w:rPr>
          <w:rFonts w:hint="eastAsia" w:ascii="仿宋_GB2312" w:eastAsia="仿宋_GB2312"/>
          <w:color w:val="auto"/>
          <w:sz w:val="32"/>
          <w:szCs w:val="32"/>
        </w:rPr>
        <w:t>：综合交通网突破600万公里、综合交通服务能力大幅提高、区域交通连片成网、交通固定资产投资持续高位运行、</w:t>
      </w:r>
      <w:r>
        <w:rPr>
          <w:rFonts w:ascii="仿宋_GB2312" w:eastAsia="仿宋_GB2312"/>
          <w:color w:val="auto"/>
          <w:sz w:val="32"/>
          <w:szCs w:val="32"/>
        </w:rPr>
        <w:t>科技创新持续发力......办成了过去想办而没有办成的大事，建成了过去想建而没有建成的一大批重点工程，中国路、中国桥、中国高铁等成为举世瞩目的“中国名片”</w:t>
      </w:r>
      <w:r>
        <w:rPr>
          <w:rFonts w:hint="eastAsia" w:ascii="仿宋_GB2312" w:eastAsia="仿宋_GB2312"/>
          <w:color w:val="auto"/>
          <w:sz w:val="32"/>
          <w:szCs w:val="32"/>
        </w:rPr>
        <w:t>，</w:t>
      </w:r>
      <w:r>
        <w:rPr>
          <w:rFonts w:ascii="仿宋_GB2312" w:eastAsia="仿宋_GB2312"/>
          <w:color w:val="auto"/>
          <w:sz w:val="32"/>
          <w:szCs w:val="32"/>
        </w:rPr>
        <w:t>迎来了由交通大国向交通强国的历史性跨越。</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ascii="仿宋_GB2312" w:eastAsia="仿宋_GB2312"/>
          <w:color w:val="auto"/>
          <w:sz w:val="32"/>
          <w:szCs w:val="32"/>
        </w:rPr>
      </w:pPr>
      <w:r>
        <w:rPr>
          <w:rFonts w:hint="eastAsia" w:ascii="仿宋_GB2312" w:eastAsia="仿宋_GB2312"/>
          <w:color w:val="auto"/>
          <w:sz w:val="32"/>
          <w:szCs w:val="32"/>
        </w:rPr>
        <w:t>我们首发集团主要负责</w:t>
      </w:r>
      <w:r>
        <w:rPr>
          <w:rFonts w:ascii="仿宋_GB2312" w:eastAsia="仿宋_GB2312"/>
          <w:color w:val="auto"/>
          <w:sz w:val="32"/>
          <w:szCs w:val="32"/>
        </w:rPr>
        <w:t>首都高速公路、城市道路及配套设施投融资、建设、运营管理</w:t>
      </w:r>
      <w:r>
        <w:rPr>
          <w:rFonts w:hint="eastAsia" w:ascii="仿宋_GB2312" w:eastAsia="仿宋_GB2312"/>
          <w:color w:val="auto"/>
          <w:sz w:val="32"/>
          <w:szCs w:val="32"/>
        </w:rPr>
        <w:t>等工作，在促进京津冀一体化、服务首都副中心建设、通行服务保障等方面肩负着重要的使命和责任。</w:t>
      </w:r>
      <w:r>
        <w:rPr>
          <w:rFonts w:hint="eastAsia" w:ascii="仿宋_GB2312" w:eastAsia="仿宋_GB2312"/>
          <w:color w:val="auto"/>
          <w:sz w:val="32"/>
          <w:szCs w:val="32"/>
          <w:lang w:val="en-US" w:eastAsia="zh-CN"/>
        </w:rPr>
        <w:t>在加快建设交通强国的背景下，集团公司党委坚持党建引领，厚植智慧交通各板块领域竞争实力，深入研究可持续交通的发展方向，带领我们解放思想、主动应变，提出了从收费现场向后台服务、向网络空间拓展的建设方向。在集团的号召和分公司的支持下，我们在网络空间推出了“秋子带您走高速”、“视视就知道”等服务载体，</w:t>
      </w:r>
      <w:r>
        <w:rPr>
          <w:rFonts w:hint="eastAsia" w:ascii="仿宋_GB2312" w:eastAsia="仿宋_GB2312"/>
          <w:color w:val="auto"/>
          <w:sz w:val="32"/>
          <w:szCs w:val="32"/>
        </w:rPr>
        <w:t>全力推动</w:t>
      </w:r>
      <w:r>
        <w:rPr>
          <w:rFonts w:hint="eastAsia" w:ascii="仿宋_GB2312" w:hAnsi="仿宋_GB2312" w:eastAsia="仿宋_GB2312" w:cs="仿宋_GB2312"/>
          <w:color w:val="auto"/>
          <w:sz w:val="32"/>
          <w:szCs w:val="32"/>
        </w:rPr>
        <w:t>服务导向和服务载体从传统要素驱动向创新驱动转变</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这次二十大报告再一次提出交通强国，为了更好对接时代新要求，加快秋子服务品牌转型升级，服务内容从运营向集团业务拓展，我们致力于将运营品牌服务从平面向多维向智慧发展。我在平时的有关学习中也了解到，当前虚拟数字人等新兴技术的发展已在很多领域应用并丰富了我们的生活。我理解集团加强科技应用，聚焦服务品质提升，目的是提升集团发展能力，提升集团向社会的服务力。我认为虚拟数字人能够很好的将科学技术与品牌建设相融合。如果能够有效利用我们的数据优势，通过数据资源整合，在原有高品质服务的基础上加之科技赋能，相信会在提升社会服务能力的同时，为集团公司发展提供动能，为交通强国建设提供支持。</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outlineLvl w:val="9"/>
        <w:rPr>
          <w:rFonts w:ascii="楷体_GB2312" w:eastAsia="楷体_GB2312"/>
          <w:b/>
          <w:color w:val="auto"/>
          <w:sz w:val="32"/>
          <w:szCs w:val="32"/>
        </w:rPr>
      </w:pPr>
      <w:r>
        <w:rPr>
          <w:rFonts w:hint="eastAsia" w:ascii="楷体_GB2312" w:eastAsia="楷体_GB2312"/>
          <w:b/>
          <w:color w:val="auto"/>
          <w:sz w:val="32"/>
          <w:szCs w:val="32"/>
        </w:rPr>
        <w:t>三是履行责任义务，投身党的建设伟大工程</w:t>
      </w:r>
    </w:p>
    <w:p>
      <w:pPr>
        <w:pStyle w:val="11"/>
        <w:keepNext w:val="0"/>
        <w:keepLines w:val="0"/>
        <w:pageBreakBefore w:val="0"/>
        <w:kinsoku/>
        <w:wordWrap/>
        <w:overflowPunct/>
        <w:topLinePunct w:val="0"/>
        <w:autoSpaceDE/>
        <w:autoSpaceDN/>
        <w:bidi w:val="0"/>
        <w:spacing w:before="0" w:beforeAutospacing="0" w:after="0" w:afterAutospacing="0" w:line="560" w:lineRule="exact"/>
        <w:ind w:firstLine="640" w:firstLineChars="200"/>
        <w:jc w:val="both"/>
        <w:textAlignment w:val="auto"/>
        <w:outlineLvl w:val="9"/>
        <w:rPr>
          <w:rFonts w:ascii="仿宋_GB2312" w:eastAsia="仿宋_GB2312"/>
          <w:color w:val="auto"/>
          <w:sz w:val="32"/>
          <w:szCs w:val="32"/>
        </w:rPr>
      </w:pPr>
      <w:r>
        <w:rPr>
          <w:rFonts w:hint="eastAsia" w:ascii="仿宋_GB2312" w:hAnsi="Times New Roman" w:eastAsia="仿宋_GB2312" w:cs="Times New Roman"/>
          <w:color w:val="auto"/>
          <w:kern w:val="2"/>
          <w:sz w:val="32"/>
          <w:szCs w:val="32"/>
        </w:rPr>
        <w:t>习近平总书记在报告指出：全面建设社会主义现代化国家、全面推进中华民族伟大复兴，关键在党。</w:t>
      </w:r>
      <w:r>
        <w:rPr>
          <w:rFonts w:ascii="仿宋_GB2312" w:hAnsi="仿宋_GB2312" w:eastAsia="仿宋_GB2312" w:cs="仿宋_GB2312"/>
          <w:color w:val="auto"/>
          <w:sz w:val="32"/>
          <w:szCs w:val="32"/>
        </w:rPr>
        <w:t>全面从严治党,是新时代</w:t>
      </w:r>
      <w:r>
        <w:rPr>
          <w:rFonts w:hint="eastAsia" w:ascii="仿宋_GB2312" w:hAnsi="仿宋_GB2312" w:eastAsia="仿宋_GB2312" w:cs="仿宋_GB2312"/>
          <w:color w:val="auto"/>
          <w:sz w:val="32"/>
          <w:szCs w:val="32"/>
        </w:rPr>
        <w:t>十年里</w:t>
      </w:r>
      <w:r>
        <w:rPr>
          <w:rFonts w:ascii="仿宋_GB2312" w:hAnsi="仿宋_GB2312" w:eastAsia="仿宋_GB2312" w:cs="仿宋_GB2312"/>
          <w:color w:val="auto"/>
          <w:sz w:val="32"/>
          <w:szCs w:val="32"/>
        </w:rPr>
        <w:t>党的建设的鲜明主题。</w:t>
      </w:r>
      <w:r>
        <w:rPr>
          <w:rFonts w:hint="eastAsia" w:ascii="仿宋_GB2312" w:eastAsia="仿宋_GB2312"/>
          <w:color w:val="auto"/>
          <w:sz w:val="32"/>
          <w:szCs w:val="32"/>
        </w:rPr>
        <w:t>张闽书记也多次强调要“以党建引领高质量发展”“</w:t>
      </w:r>
      <w:r>
        <w:rPr>
          <w:rFonts w:hint="eastAsia" w:ascii="仿宋_GB2312" w:hAnsi="仿宋_GB2312" w:eastAsia="仿宋_GB2312" w:cs="仿宋_GB2312"/>
          <w:color w:val="auto"/>
          <w:sz w:val="32"/>
          <w:szCs w:val="32"/>
        </w:rPr>
        <w:t>坚持不懈把全面从严治党向纵深推进”</w:t>
      </w:r>
      <w:r>
        <w:rPr>
          <w:rFonts w:hint="eastAsia" w:ascii="仿宋_GB2312" w:eastAsia="仿宋_GB2312"/>
          <w:color w:val="auto"/>
          <w:sz w:val="32"/>
          <w:szCs w:val="32"/>
        </w:rPr>
        <w:t>。作为一名基层一线的党员，这些年来，我深刻的感受到了集团党委下大力气抓党建、坚定不移推进全面从严治党的决心与信心，也深知推进党的建设不只是组织上的事，也是我们每一名党员的责任与义务。为此，我将</w:t>
      </w:r>
      <w:r>
        <w:rPr>
          <w:rFonts w:hint="eastAsia" w:ascii="仿宋_GB2312" w:eastAsia="仿宋_GB2312"/>
          <w:color w:val="auto"/>
          <w:sz w:val="32"/>
          <w:szCs w:val="32"/>
          <w:lang w:val="en-US" w:eastAsia="zh-CN"/>
        </w:rPr>
        <w:t>充分发挥党代表作用，</w:t>
      </w:r>
      <w:r>
        <w:rPr>
          <w:rFonts w:hint="eastAsia" w:ascii="仿宋_GB2312" w:hAnsi="仿宋_GB2312" w:eastAsia="仿宋_GB2312" w:cs="仿宋_GB2312"/>
          <w:color w:val="auto"/>
          <w:sz w:val="32"/>
          <w:szCs w:val="32"/>
        </w:rPr>
        <w:t>通过分享交流、主题宣讲、秋子讲坛等方式，紧密结合习近平总书记在参加广西代表团分团讨论时提出的“五个牢牢把握”的具体学习要求，</w:t>
      </w:r>
      <w:r>
        <w:rPr>
          <w:rFonts w:hint="eastAsia" w:ascii="仿宋_GB2312" w:eastAsia="仿宋_GB2312"/>
          <w:color w:val="auto"/>
          <w:sz w:val="32"/>
          <w:szCs w:val="32"/>
        </w:rPr>
        <w:t>带动身边党员认认真真地学习</w:t>
      </w:r>
      <w:r>
        <w:rPr>
          <w:rFonts w:hint="eastAsia" w:ascii="仿宋_GB2312" w:eastAsia="仿宋_GB2312"/>
          <w:color w:val="auto"/>
          <w:sz w:val="32"/>
          <w:szCs w:val="32"/>
          <w:lang w:val="en-US" w:eastAsia="zh-CN"/>
        </w:rPr>
        <w:t>贯彻</w:t>
      </w:r>
      <w:r>
        <w:rPr>
          <w:rFonts w:hint="eastAsia" w:ascii="仿宋_GB2312" w:eastAsia="仿宋_GB2312"/>
          <w:color w:val="auto"/>
          <w:sz w:val="32"/>
          <w:szCs w:val="32"/>
        </w:rPr>
        <w:t>党的二十大精神，坚持以习近平新时代中国特色社会主义思想为指导，着力强化理论应用能力，以</w:t>
      </w:r>
      <w:r>
        <w:rPr>
          <w:rFonts w:hint="eastAsia" w:ascii="仿宋_GB2312" w:hAnsi="仿宋_GB2312" w:eastAsia="仿宋_GB2312" w:cs="仿宋_GB2312"/>
          <w:color w:val="auto"/>
          <w:sz w:val="32"/>
          <w:szCs w:val="32"/>
        </w:rPr>
        <w:t>实践助力改革发展。同时我也将带领“秋子</w:t>
      </w:r>
      <w:r>
        <w:rPr>
          <w:rFonts w:hint="eastAsia" w:ascii="仿宋_GB2312" w:hAnsi="仿宋_GB2312" w:eastAsia="仿宋_GB2312" w:cs="仿宋_GB2312"/>
          <w:color w:val="auto"/>
          <w:sz w:val="32"/>
          <w:szCs w:val="32"/>
          <w:lang w:val="en-US" w:eastAsia="zh-CN"/>
        </w:rPr>
        <w:t>团队</w:t>
      </w:r>
      <w:r>
        <w:rPr>
          <w:rFonts w:hint="eastAsia" w:ascii="仿宋_GB2312" w:hAnsi="仿宋_GB2312" w:eastAsia="仿宋_GB2312" w:cs="仿宋_GB2312"/>
          <w:color w:val="auto"/>
          <w:sz w:val="32"/>
          <w:szCs w:val="32"/>
        </w:rPr>
        <w:t>”进一步加强对于“秋子服务”品牌的深化与研究，为集团公司、分公司党的建设贡献自己的力量。</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outlineLvl w:val="9"/>
        <w:rPr>
          <w:rFonts w:ascii="楷体_GB2312" w:eastAsia="楷体_GB2312"/>
          <w:b/>
          <w:color w:val="auto"/>
          <w:sz w:val="32"/>
          <w:szCs w:val="32"/>
        </w:rPr>
      </w:pPr>
      <w:r>
        <w:rPr>
          <w:rFonts w:hint="eastAsia" w:ascii="楷体_GB2312" w:eastAsia="楷体_GB2312"/>
          <w:b/>
          <w:color w:val="auto"/>
          <w:sz w:val="32"/>
          <w:szCs w:val="32"/>
        </w:rPr>
        <w:t>四是加强自身建设，做新征程的坚定奋斗者</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ascii="仿宋_GB2312" w:eastAsia="仿宋_GB2312"/>
          <w:color w:val="auto"/>
          <w:sz w:val="32"/>
          <w:szCs w:val="32"/>
        </w:rPr>
      </w:pPr>
      <w:r>
        <w:rPr>
          <w:rFonts w:hint="eastAsia" w:ascii="仿宋_GB2312" w:eastAsia="仿宋_GB2312"/>
          <w:color w:val="auto"/>
          <w:sz w:val="32"/>
          <w:szCs w:val="32"/>
        </w:rPr>
        <w:t>接过历史的接力棒，时代呼唤着我们每一位党员牢记初心使命，赓续共产党员的精神谱系，继承前辈的光荣传统，为在新的伟大征程上做出新的伟大成就接续奋斗。</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ascii="仿宋_GB2312" w:eastAsia="仿宋_GB2312"/>
          <w:color w:val="auto"/>
          <w:sz w:val="32"/>
          <w:szCs w:val="32"/>
        </w:rPr>
      </w:pPr>
      <w:r>
        <w:rPr>
          <w:rFonts w:hint="eastAsia" w:ascii="仿宋_GB2312" w:eastAsia="仿宋_GB2312"/>
          <w:color w:val="auto"/>
          <w:sz w:val="32"/>
          <w:szCs w:val="32"/>
        </w:rPr>
        <w:t>“空谈误国、实干兴邦”，这</w:t>
      </w:r>
      <w:r>
        <w:rPr>
          <w:rFonts w:ascii="仿宋_GB2312" w:eastAsia="仿宋_GB2312"/>
          <w:color w:val="auto"/>
          <w:sz w:val="32"/>
          <w:szCs w:val="32"/>
        </w:rPr>
        <w:t>是新时代奋斗者对未来最有力的宣示</w:t>
      </w:r>
      <w:r>
        <w:rPr>
          <w:rFonts w:hint="eastAsia" w:ascii="仿宋_GB2312" w:eastAsia="仿宋_GB2312"/>
          <w:color w:val="auto"/>
          <w:sz w:val="32"/>
          <w:szCs w:val="32"/>
        </w:rPr>
        <w:t>。在党的二十大代表中有很多这样的奋斗者值得我们去学习，</w:t>
      </w:r>
      <w:r>
        <w:rPr>
          <w:rFonts w:ascii="仿宋_GB2312" w:eastAsia="仿宋_GB2312"/>
          <w:color w:val="auto"/>
          <w:sz w:val="32"/>
          <w:szCs w:val="32"/>
        </w:rPr>
        <w:t>背母上学的刘秀祥，回到家乡，发起“乡村助学行动”，成为深山学子的引路人；邮车驾驶员其美多吉，一次次翻越海拔超4500米的大山，将邮件送上雪域高原；“大眼睛”女孩苏明娟，发起设立助学基金，已参与建设5所希望小学……</w:t>
      </w:r>
      <w:r>
        <w:rPr>
          <w:rFonts w:hint="eastAsia" w:ascii="仿宋_GB2312" w:eastAsia="仿宋_GB2312"/>
          <w:color w:val="auto"/>
          <w:sz w:val="32"/>
          <w:szCs w:val="32"/>
        </w:rPr>
        <w:t>正是因为有了这些奋斗者的实干精神，我们党和国家才创造了一个又一个奇迹，创造了百年辉煌。</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ascii="仿宋_GB2312" w:eastAsia="仿宋_GB2312"/>
          <w:color w:val="auto"/>
          <w:sz w:val="32"/>
          <w:szCs w:val="32"/>
        </w:rPr>
      </w:pPr>
      <w:r>
        <w:rPr>
          <w:rFonts w:hint="eastAsia" w:ascii="仿宋_GB2312" w:eastAsia="仿宋_GB2312"/>
          <w:color w:val="auto"/>
          <w:sz w:val="32"/>
          <w:szCs w:val="32"/>
        </w:rPr>
        <w:t>作为一名共产党员，</w:t>
      </w:r>
      <w:r>
        <w:rPr>
          <w:rFonts w:hint="eastAsia" w:ascii="仿宋_GB2312" w:hAnsi="仿宋_GB2312" w:eastAsia="仿宋_GB2312" w:cs="仿宋_GB2312"/>
          <w:color w:val="auto"/>
          <w:sz w:val="32"/>
          <w:szCs w:val="32"/>
        </w:rPr>
        <w:t>我将不断加强自身建设，坚决贯彻落实习近平总书记重要讲话精神，树牢以实际行动捍卫“两个确立”、做到“两个维护”的政治自觉。坚持对照党的百年党史中的先进典型以及新时代涌现出的先锋楷模，注重自己政治能力与发展能力的双向锤炼，坚持以“不负时代、不负人民”的担当以及“咬定青山不放松”的韧劲，在推动中国式现代化建设的新征程上以实干取得新的成绩。同时还要牢记自己作为一名共产党员的职责使命，“矢志不渝、笃行不怠”，把先锋模范作用发挥到基层一线，</w:t>
      </w:r>
      <w:r>
        <w:rPr>
          <w:rFonts w:hint="eastAsia" w:ascii="仿宋_GB2312" w:eastAsia="仿宋_GB2312"/>
          <w:color w:val="auto"/>
          <w:sz w:val="32"/>
          <w:szCs w:val="32"/>
        </w:rPr>
        <w:t>以</w:t>
      </w:r>
      <w:r>
        <w:rPr>
          <w:rFonts w:hint="eastAsia" w:ascii="仿宋_GB2312" w:hAnsi="仿宋_GB2312" w:eastAsia="仿宋_GB2312" w:cs="仿宋_GB2312"/>
          <w:color w:val="auto"/>
          <w:sz w:val="32"/>
          <w:szCs w:val="32"/>
        </w:rPr>
        <w:t>新担当新作为展现新时代共产党人的新风采，</w:t>
      </w:r>
      <w:r>
        <w:rPr>
          <w:rFonts w:hint="eastAsia" w:ascii="仿宋_GB2312" w:eastAsia="仿宋_GB2312"/>
          <w:color w:val="auto"/>
          <w:sz w:val="32"/>
          <w:szCs w:val="32"/>
        </w:rPr>
        <w:t>为率先基本实现社会主义现代化而努力奋斗。</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Arial Unicode MS" w:eastAsia="仿宋_GB2312" w:cs="Arial Unicode MS"/>
          <w:color w:val="auto"/>
          <w:kern w:val="2"/>
          <w:sz w:val="32"/>
          <w:szCs w:val="32"/>
          <w:lang w:val="zh-CN" w:eastAsia="zh-CN" w:bidi="zh-CN"/>
        </w:rPr>
      </w:pPr>
      <w:r>
        <w:rPr>
          <w:rFonts w:hint="eastAsia" w:ascii="仿宋_GB2312" w:hAnsi="Arial Unicode MS" w:eastAsia="仿宋_GB2312" w:cs="Arial Unicode MS"/>
          <w:color w:val="auto"/>
          <w:kern w:val="2"/>
          <w:sz w:val="32"/>
          <w:szCs w:val="32"/>
          <w:lang w:val="en-US" w:eastAsia="zh-CN" w:bidi="zh-CN"/>
        </w:rPr>
        <w:t>会议结束后，我又收到了一个惊喜，在北京团最后</w:t>
      </w:r>
      <w:r>
        <w:rPr>
          <w:rFonts w:hint="eastAsia" w:ascii="仿宋_GB2312" w:hAnsi="Arial Unicode MS" w:eastAsia="仿宋_GB2312" w:cs="Arial Unicode MS"/>
          <w:color w:val="auto"/>
          <w:kern w:val="2"/>
          <w:sz w:val="32"/>
          <w:szCs w:val="32"/>
          <w:lang w:val="zh-CN" w:eastAsia="zh-CN" w:bidi="zh-CN"/>
        </w:rPr>
        <w:t>合影</w:t>
      </w:r>
      <w:r>
        <w:rPr>
          <w:rFonts w:hint="eastAsia" w:ascii="仿宋_GB2312" w:hAnsi="Arial Unicode MS" w:eastAsia="仿宋_GB2312" w:cs="Arial Unicode MS"/>
          <w:color w:val="auto"/>
          <w:kern w:val="2"/>
          <w:sz w:val="32"/>
          <w:szCs w:val="32"/>
          <w:lang w:val="en-US" w:eastAsia="zh-CN" w:bidi="zh-CN"/>
        </w:rPr>
        <w:t>时，我十分幸运的站在领导台的后方，蔡奇书记看到我</w:t>
      </w:r>
      <w:r>
        <w:rPr>
          <w:rFonts w:hint="eastAsia" w:ascii="仿宋_GB2312" w:hAnsi="Arial Unicode MS" w:eastAsia="仿宋_GB2312" w:cs="Arial Unicode MS"/>
          <w:color w:val="auto"/>
          <w:kern w:val="2"/>
          <w:sz w:val="32"/>
          <w:szCs w:val="32"/>
          <w:lang w:val="zh-CN" w:eastAsia="zh-CN" w:bidi="zh-CN"/>
        </w:rPr>
        <w:t>说：“</w:t>
      </w:r>
      <w:r>
        <w:rPr>
          <w:rFonts w:hint="eastAsia" w:ascii="仿宋_GB2312" w:hAnsi="Arial Unicode MS" w:eastAsia="仿宋_GB2312" w:cs="Arial Unicode MS"/>
          <w:color w:val="auto"/>
          <w:kern w:val="2"/>
          <w:sz w:val="32"/>
          <w:szCs w:val="32"/>
          <w:lang w:val="en-US" w:eastAsia="zh-CN" w:bidi="zh-CN"/>
        </w:rPr>
        <w:t>秋子，你一身的奖章，真是荣誉满身，</w:t>
      </w:r>
      <w:r>
        <w:rPr>
          <w:rFonts w:hint="eastAsia" w:ascii="仿宋_GB2312" w:hAnsi="Arial Unicode MS" w:eastAsia="仿宋_GB2312" w:cs="Arial Unicode MS"/>
          <w:color w:val="auto"/>
          <w:kern w:val="2"/>
          <w:sz w:val="32"/>
          <w:szCs w:val="32"/>
          <w:lang w:val="zh-CN" w:eastAsia="zh-CN" w:bidi="zh-CN"/>
        </w:rPr>
        <w:t>你们都是最棒的”。我觉得这</w:t>
      </w:r>
      <w:r>
        <w:rPr>
          <w:rFonts w:hint="eastAsia" w:ascii="仿宋_GB2312" w:hAnsi="Arial Unicode MS" w:eastAsia="仿宋_GB2312" w:cs="Arial Unicode MS"/>
          <w:color w:val="auto"/>
          <w:kern w:val="2"/>
          <w:sz w:val="32"/>
          <w:szCs w:val="32"/>
          <w:lang w:val="en-US" w:eastAsia="zh-CN" w:bidi="zh-CN"/>
        </w:rPr>
        <w:t>句</w:t>
      </w:r>
      <w:r>
        <w:rPr>
          <w:rFonts w:hint="eastAsia" w:ascii="仿宋_GB2312" w:hAnsi="Arial Unicode MS" w:eastAsia="仿宋_GB2312" w:cs="Arial Unicode MS"/>
          <w:color w:val="auto"/>
          <w:kern w:val="2"/>
          <w:sz w:val="32"/>
          <w:szCs w:val="32"/>
          <w:lang w:val="zh-CN" w:eastAsia="zh-CN" w:bidi="zh-CN"/>
        </w:rPr>
        <w:t>话</w:t>
      </w:r>
      <w:r>
        <w:rPr>
          <w:rFonts w:hint="eastAsia" w:ascii="仿宋_GB2312" w:hAnsi="Arial Unicode MS" w:eastAsia="仿宋_GB2312" w:cs="Arial Unicode MS"/>
          <w:color w:val="auto"/>
          <w:kern w:val="2"/>
          <w:sz w:val="32"/>
          <w:szCs w:val="32"/>
          <w:lang w:val="en-US" w:eastAsia="zh-CN" w:bidi="zh-CN"/>
        </w:rPr>
        <w:t>中的</w:t>
      </w:r>
      <w:r>
        <w:rPr>
          <w:rFonts w:hint="eastAsia" w:ascii="仿宋_GB2312" w:hAnsi="Arial Unicode MS" w:eastAsia="仿宋_GB2312" w:cs="Arial Unicode MS"/>
          <w:color w:val="auto"/>
          <w:kern w:val="2"/>
          <w:sz w:val="32"/>
          <w:szCs w:val="32"/>
          <w:lang w:val="zh-CN" w:eastAsia="zh-CN" w:bidi="zh-CN"/>
        </w:rPr>
        <w:t>“</w:t>
      </w:r>
      <w:r>
        <w:rPr>
          <w:rFonts w:hint="eastAsia" w:ascii="仿宋_GB2312" w:hAnsi="Arial Unicode MS" w:eastAsia="仿宋_GB2312" w:cs="Arial Unicode MS"/>
          <w:color w:val="auto"/>
          <w:kern w:val="2"/>
          <w:sz w:val="32"/>
          <w:szCs w:val="32"/>
          <w:lang w:val="en-US" w:eastAsia="zh-CN" w:bidi="zh-CN"/>
        </w:rPr>
        <w:t>你们</w:t>
      </w:r>
      <w:r>
        <w:rPr>
          <w:rFonts w:hint="eastAsia" w:ascii="仿宋_GB2312" w:hAnsi="Arial Unicode MS" w:eastAsia="仿宋_GB2312" w:cs="Arial Unicode MS"/>
          <w:color w:val="auto"/>
          <w:kern w:val="2"/>
          <w:sz w:val="32"/>
          <w:szCs w:val="32"/>
          <w:lang w:val="zh-CN" w:eastAsia="zh-CN" w:bidi="zh-CN"/>
        </w:rPr>
        <w:t>”，</w:t>
      </w:r>
      <w:r>
        <w:rPr>
          <w:rFonts w:hint="eastAsia" w:ascii="仿宋_GB2312" w:hAnsi="Arial Unicode MS" w:eastAsia="仿宋_GB2312" w:cs="Arial Unicode MS"/>
          <w:color w:val="auto"/>
          <w:kern w:val="2"/>
          <w:sz w:val="32"/>
          <w:szCs w:val="32"/>
          <w:lang w:val="en-US" w:eastAsia="zh-CN" w:bidi="zh-CN"/>
        </w:rPr>
        <w:t>说的正是我们每一位首发人、每一位高速人、每一位坚守岗位践行初心的奋斗者，是对我们最大的认可与鼓励</w:t>
      </w:r>
      <w:r>
        <w:rPr>
          <w:rFonts w:hint="eastAsia" w:ascii="仿宋_GB2312" w:hAnsi="Arial Unicode MS" w:eastAsia="仿宋_GB2312" w:cs="Arial Unicode MS"/>
          <w:color w:val="auto"/>
          <w:kern w:val="2"/>
          <w:sz w:val="32"/>
          <w:szCs w:val="32"/>
          <w:lang w:val="zh-CN" w:eastAsia="zh-CN" w:bidi="zh-CN"/>
        </w:rPr>
        <w:t>。</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ascii="仿宋_GB2312" w:eastAsia="仿宋_GB2312"/>
          <w:color w:val="auto"/>
          <w:sz w:val="32"/>
          <w:szCs w:val="32"/>
        </w:rPr>
      </w:pPr>
      <w:r>
        <w:rPr>
          <w:rFonts w:hint="eastAsia" w:ascii="仿宋_GB2312" w:eastAsia="仿宋_GB2312"/>
          <w:color w:val="auto"/>
          <w:sz w:val="32"/>
          <w:szCs w:val="32"/>
        </w:rPr>
        <w:t>我相信，在以习近平同志为核心的党中央坚强领导下，在党的二十大精神的指引下，在全党全国各族人民的共同努力下，我们一定能够不断取得全面建设</w:t>
      </w:r>
      <w:r>
        <w:rPr>
          <w:rFonts w:ascii="仿宋_GB2312" w:eastAsia="仿宋_GB2312"/>
          <w:color w:val="auto"/>
          <w:sz w:val="32"/>
          <w:szCs w:val="32"/>
        </w:rPr>
        <w:t>社会主义现代化国家</w:t>
      </w:r>
      <w:r>
        <w:rPr>
          <w:rFonts w:hint="eastAsia" w:ascii="仿宋_GB2312" w:eastAsia="仿宋_GB2312"/>
          <w:color w:val="auto"/>
          <w:sz w:val="32"/>
          <w:szCs w:val="32"/>
        </w:rPr>
        <w:t>的新成就，朝着实现第二个百年奋斗目标、实现中华民族伟大复兴的中国梦奋勇前进。同时，我也相信，在集团党委的坚强领导下，通过全体党员奋勇拼搏和全体员工的共同努力，我们首发集团也将</w:t>
      </w:r>
      <w:r>
        <w:rPr>
          <w:rFonts w:hint="eastAsia" w:ascii="仿宋_GB2312" w:eastAsia="仿宋_GB2312"/>
          <w:color w:val="auto"/>
          <w:sz w:val="32"/>
          <w:szCs w:val="32"/>
          <w:lang w:val="en-US" w:eastAsia="zh-CN"/>
        </w:rPr>
        <w:t>踔厉奋发、勇毅前行，意气风发的踏上新时代、迈上新征程</w:t>
      </w:r>
      <w:r>
        <w:rPr>
          <w:rFonts w:hint="eastAsia" w:ascii="仿宋_GB2312" w:eastAsia="仿宋_GB2312"/>
          <w:color w:val="auto"/>
          <w:sz w:val="32"/>
          <w:szCs w:val="32"/>
        </w:rPr>
        <w:t>，把“百年首发”的美好愿景变为现实。</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ascii="仿宋_GB2312" w:eastAsia="仿宋_GB2312"/>
          <w:color w:val="auto"/>
          <w:sz w:val="32"/>
          <w:szCs w:val="32"/>
        </w:rPr>
      </w:pPr>
      <w:r>
        <w:rPr>
          <w:rFonts w:hint="eastAsia" w:ascii="仿宋_GB2312" w:eastAsia="仿宋_GB2312"/>
          <w:color w:val="auto"/>
          <w:sz w:val="32"/>
          <w:szCs w:val="32"/>
        </w:rPr>
        <w:t>以上就是我此次参加党的二十大的一些经历和体会，可能有些精神领悟得还不够深入、思考得还不够全面，请各位领导批评指正。谢谢！</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FangSong_GB2312">
    <w:altName w:val="仿宋_GB2312"/>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17777"/>
    </w:sdtPr>
    <w:sdtContent>
      <w:p>
        <w:pPr>
          <w:pStyle w:val="9"/>
          <w:jc w:val="center"/>
        </w:pPr>
        <w:r>
          <w:fldChar w:fldCharType="begin"/>
        </w:r>
        <w:r>
          <w:instrText xml:space="preserve"> PAGE   \* MERGEFORMAT </w:instrText>
        </w:r>
        <w:r>
          <w:fldChar w:fldCharType="separate"/>
        </w:r>
        <w:r>
          <w:rPr>
            <w:lang w:val="zh-CN"/>
          </w:rPr>
          <w:t>11</w:t>
        </w:r>
        <w:r>
          <w:rPr>
            <w:lang w:val="zh-CN"/>
          </w:rPr>
          <w:fldChar w:fldCharType="end"/>
        </w:r>
      </w:p>
    </w:sdtContent>
  </w:sdt>
  <w:p>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263"/>
    <w:rsid w:val="0001520A"/>
    <w:rsid w:val="00044A71"/>
    <w:rsid w:val="0005299C"/>
    <w:rsid w:val="00063B60"/>
    <w:rsid w:val="00074D1F"/>
    <w:rsid w:val="000952E9"/>
    <w:rsid w:val="000B1113"/>
    <w:rsid w:val="000C2576"/>
    <w:rsid w:val="000D1385"/>
    <w:rsid w:val="000E163B"/>
    <w:rsid w:val="000F1FA5"/>
    <w:rsid w:val="000F6219"/>
    <w:rsid w:val="00106E19"/>
    <w:rsid w:val="00121EB7"/>
    <w:rsid w:val="00124676"/>
    <w:rsid w:val="00134167"/>
    <w:rsid w:val="0014182D"/>
    <w:rsid w:val="0015242F"/>
    <w:rsid w:val="001577E8"/>
    <w:rsid w:val="00171259"/>
    <w:rsid w:val="00174576"/>
    <w:rsid w:val="00177AFE"/>
    <w:rsid w:val="001854FA"/>
    <w:rsid w:val="0018578F"/>
    <w:rsid w:val="00191CDC"/>
    <w:rsid w:val="00197B72"/>
    <w:rsid w:val="00197E57"/>
    <w:rsid w:val="001A6D21"/>
    <w:rsid w:val="001B63D8"/>
    <w:rsid w:val="001C6C44"/>
    <w:rsid w:val="001E15C4"/>
    <w:rsid w:val="001F16BE"/>
    <w:rsid w:val="00206C9B"/>
    <w:rsid w:val="00210D07"/>
    <w:rsid w:val="00210D25"/>
    <w:rsid w:val="0022065D"/>
    <w:rsid w:val="00224A74"/>
    <w:rsid w:val="002459D3"/>
    <w:rsid w:val="00262AEB"/>
    <w:rsid w:val="0027559C"/>
    <w:rsid w:val="002A6C6B"/>
    <w:rsid w:val="002B7043"/>
    <w:rsid w:val="002C63AF"/>
    <w:rsid w:val="00306603"/>
    <w:rsid w:val="00312D8E"/>
    <w:rsid w:val="003263B0"/>
    <w:rsid w:val="00341265"/>
    <w:rsid w:val="00342FAB"/>
    <w:rsid w:val="0034444F"/>
    <w:rsid w:val="00352697"/>
    <w:rsid w:val="0036375B"/>
    <w:rsid w:val="003779FF"/>
    <w:rsid w:val="00380248"/>
    <w:rsid w:val="003941A9"/>
    <w:rsid w:val="003950BF"/>
    <w:rsid w:val="003A04F0"/>
    <w:rsid w:val="003B4BFC"/>
    <w:rsid w:val="003F70CE"/>
    <w:rsid w:val="00423CA4"/>
    <w:rsid w:val="0042561F"/>
    <w:rsid w:val="00487C45"/>
    <w:rsid w:val="004B4F01"/>
    <w:rsid w:val="004C0003"/>
    <w:rsid w:val="004D6A9A"/>
    <w:rsid w:val="004D6E02"/>
    <w:rsid w:val="004F3ECC"/>
    <w:rsid w:val="00505D51"/>
    <w:rsid w:val="00506FFF"/>
    <w:rsid w:val="00527392"/>
    <w:rsid w:val="00542E22"/>
    <w:rsid w:val="005526E3"/>
    <w:rsid w:val="00580CB5"/>
    <w:rsid w:val="005810A0"/>
    <w:rsid w:val="00583877"/>
    <w:rsid w:val="00592791"/>
    <w:rsid w:val="005B01F8"/>
    <w:rsid w:val="005B12A8"/>
    <w:rsid w:val="005C4728"/>
    <w:rsid w:val="005D2A18"/>
    <w:rsid w:val="005F0021"/>
    <w:rsid w:val="005F742A"/>
    <w:rsid w:val="00616C21"/>
    <w:rsid w:val="006215E0"/>
    <w:rsid w:val="00632D61"/>
    <w:rsid w:val="00634B93"/>
    <w:rsid w:val="00636EBB"/>
    <w:rsid w:val="00643ADC"/>
    <w:rsid w:val="0067697A"/>
    <w:rsid w:val="00690565"/>
    <w:rsid w:val="006A3A98"/>
    <w:rsid w:val="006C74E7"/>
    <w:rsid w:val="006D1E00"/>
    <w:rsid w:val="006D5FF8"/>
    <w:rsid w:val="0071366B"/>
    <w:rsid w:val="00724667"/>
    <w:rsid w:val="007418EE"/>
    <w:rsid w:val="00754F8F"/>
    <w:rsid w:val="00764CEB"/>
    <w:rsid w:val="00773867"/>
    <w:rsid w:val="00776263"/>
    <w:rsid w:val="00782C07"/>
    <w:rsid w:val="00792FA2"/>
    <w:rsid w:val="007B4BAA"/>
    <w:rsid w:val="007B4EA6"/>
    <w:rsid w:val="007C0BEF"/>
    <w:rsid w:val="007E5453"/>
    <w:rsid w:val="007E61B7"/>
    <w:rsid w:val="00801F1A"/>
    <w:rsid w:val="0081557F"/>
    <w:rsid w:val="00824952"/>
    <w:rsid w:val="0083289B"/>
    <w:rsid w:val="00841D3B"/>
    <w:rsid w:val="00844720"/>
    <w:rsid w:val="008738C4"/>
    <w:rsid w:val="00875D65"/>
    <w:rsid w:val="00876756"/>
    <w:rsid w:val="008A0D36"/>
    <w:rsid w:val="008A586D"/>
    <w:rsid w:val="008C5681"/>
    <w:rsid w:val="008C5C95"/>
    <w:rsid w:val="008E722A"/>
    <w:rsid w:val="008F7932"/>
    <w:rsid w:val="009029D9"/>
    <w:rsid w:val="00923BAE"/>
    <w:rsid w:val="00931161"/>
    <w:rsid w:val="009515E0"/>
    <w:rsid w:val="009603C6"/>
    <w:rsid w:val="009917CF"/>
    <w:rsid w:val="009A5A96"/>
    <w:rsid w:val="009C14BD"/>
    <w:rsid w:val="009C48B3"/>
    <w:rsid w:val="009D276E"/>
    <w:rsid w:val="009E6577"/>
    <w:rsid w:val="00A046B9"/>
    <w:rsid w:val="00A06AF2"/>
    <w:rsid w:val="00A079A4"/>
    <w:rsid w:val="00A07A68"/>
    <w:rsid w:val="00A12781"/>
    <w:rsid w:val="00A4586F"/>
    <w:rsid w:val="00A56DC5"/>
    <w:rsid w:val="00A6117B"/>
    <w:rsid w:val="00A71883"/>
    <w:rsid w:val="00A84BE9"/>
    <w:rsid w:val="00A879E7"/>
    <w:rsid w:val="00A9296D"/>
    <w:rsid w:val="00A929C2"/>
    <w:rsid w:val="00A96449"/>
    <w:rsid w:val="00AB1249"/>
    <w:rsid w:val="00AB3168"/>
    <w:rsid w:val="00AD60AD"/>
    <w:rsid w:val="00AE317A"/>
    <w:rsid w:val="00B05A8B"/>
    <w:rsid w:val="00B12522"/>
    <w:rsid w:val="00B13AFA"/>
    <w:rsid w:val="00B232A6"/>
    <w:rsid w:val="00B459A2"/>
    <w:rsid w:val="00B5736C"/>
    <w:rsid w:val="00B92645"/>
    <w:rsid w:val="00BB197D"/>
    <w:rsid w:val="00BD798F"/>
    <w:rsid w:val="00C34E23"/>
    <w:rsid w:val="00C367E1"/>
    <w:rsid w:val="00C371E7"/>
    <w:rsid w:val="00C51599"/>
    <w:rsid w:val="00C53C52"/>
    <w:rsid w:val="00C55FEB"/>
    <w:rsid w:val="00C641D9"/>
    <w:rsid w:val="00C65751"/>
    <w:rsid w:val="00C74532"/>
    <w:rsid w:val="00C7683B"/>
    <w:rsid w:val="00C842FC"/>
    <w:rsid w:val="00C84B03"/>
    <w:rsid w:val="00CA0DDF"/>
    <w:rsid w:val="00CA145D"/>
    <w:rsid w:val="00CC3810"/>
    <w:rsid w:val="00CD6B58"/>
    <w:rsid w:val="00CE3582"/>
    <w:rsid w:val="00CE37D1"/>
    <w:rsid w:val="00CF1D3E"/>
    <w:rsid w:val="00D10469"/>
    <w:rsid w:val="00D12217"/>
    <w:rsid w:val="00D2323C"/>
    <w:rsid w:val="00D25DFE"/>
    <w:rsid w:val="00D34069"/>
    <w:rsid w:val="00D52296"/>
    <w:rsid w:val="00D53334"/>
    <w:rsid w:val="00D53EA6"/>
    <w:rsid w:val="00DA067A"/>
    <w:rsid w:val="00DD607D"/>
    <w:rsid w:val="00DE3821"/>
    <w:rsid w:val="00E10182"/>
    <w:rsid w:val="00E101B4"/>
    <w:rsid w:val="00E258C1"/>
    <w:rsid w:val="00E91231"/>
    <w:rsid w:val="00E91B80"/>
    <w:rsid w:val="00E979F7"/>
    <w:rsid w:val="00ED77D7"/>
    <w:rsid w:val="00EE3874"/>
    <w:rsid w:val="00EF2E48"/>
    <w:rsid w:val="00EF708D"/>
    <w:rsid w:val="00F11B21"/>
    <w:rsid w:val="00F350F7"/>
    <w:rsid w:val="00F35216"/>
    <w:rsid w:val="00F45012"/>
    <w:rsid w:val="00F557BD"/>
    <w:rsid w:val="00F70A48"/>
    <w:rsid w:val="00F90AF8"/>
    <w:rsid w:val="00FA0DB8"/>
    <w:rsid w:val="00FA5DF4"/>
    <w:rsid w:val="00FB4F87"/>
    <w:rsid w:val="00FB57F8"/>
    <w:rsid w:val="00FC33C7"/>
    <w:rsid w:val="00FE0DE7"/>
    <w:rsid w:val="00FE3C4E"/>
    <w:rsid w:val="021D055C"/>
    <w:rsid w:val="03925556"/>
    <w:rsid w:val="04264870"/>
    <w:rsid w:val="068F3A74"/>
    <w:rsid w:val="06AA21BF"/>
    <w:rsid w:val="06D411E1"/>
    <w:rsid w:val="07AE7302"/>
    <w:rsid w:val="07BA4ACC"/>
    <w:rsid w:val="08E7394D"/>
    <w:rsid w:val="0A43191B"/>
    <w:rsid w:val="0B8D695B"/>
    <w:rsid w:val="0BA14CEC"/>
    <w:rsid w:val="0C3620D2"/>
    <w:rsid w:val="0C3A7A9B"/>
    <w:rsid w:val="0D73222E"/>
    <w:rsid w:val="0E7473F6"/>
    <w:rsid w:val="0E9C5F92"/>
    <w:rsid w:val="0F754E83"/>
    <w:rsid w:val="149C7D78"/>
    <w:rsid w:val="15B208AF"/>
    <w:rsid w:val="1BA71B9E"/>
    <w:rsid w:val="1BC02FF9"/>
    <w:rsid w:val="1C415E9D"/>
    <w:rsid w:val="1DD5671E"/>
    <w:rsid w:val="1FC77387"/>
    <w:rsid w:val="20E03B48"/>
    <w:rsid w:val="21352A50"/>
    <w:rsid w:val="23EA4B9E"/>
    <w:rsid w:val="25296714"/>
    <w:rsid w:val="25FC5AD6"/>
    <w:rsid w:val="27F20033"/>
    <w:rsid w:val="2A2977EE"/>
    <w:rsid w:val="2DEB39CB"/>
    <w:rsid w:val="309E030F"/>
    <w:rsid w:val="31C602EF"/>
    <w:rsid w:val="31D00F49"/>
    <w:rsid w:val="3227212D"/>
    <w:rsid w:val="32DB38CE"/>
    <w:rsid w:val="342345F9"/>
    <w:rsid w:val="3479267B"/>
    <w:rsid w:val="37615F16"/>
    <w:rsid w:val="384620D7"/>
    <w:rsid w:val="3E2C4367"/>
    <w:rsid w:val="3FEF60F4"/>
    <w:rsid w:val="42200BF7"/>
    <w:rsid w:val="42A17EC6"/>
    <w:rsid w:val="43373AF9"/>
    <w:rsid w:val="43D6620B"/>
    <w:rsid w:val="44F5770D"/>
    <w:rsid w:val="45C43B1D"/>
    <w:rsid w:val="45E069E9"/>
    <w:rsid w:val="46A83D0C"/>
    <w:rsid w:val="48916A5E"/>
    <w:rsid w:val="48E2403D"/>
    <w:rsid w:val="4DB33ACC"/>
    <w:rsid w:val="4F1D1F08"/>
    <w:rsid w:val="5076138F"/>
    <w:rsid w:val="50D2000A"/>
    <w:rsid w:val="54ED5BD5"/>
    <w:rsid w:val="550066D4"/>
    <w:rsid w:val="55531A74"/>
    <w:rsid w:val="597F2B07"/>
    <w:rsid w:val="59A53EEE"/>
    <w:rsid w:val="5B487673"/>
    <w:rsid w:val="5CC833F2"/>
    <w:rsid w:val="5D8756C2"/>
    <w:rsid w:val="60B3473D"/>
    <w:rsid w:val="6287125C"/>
    <w:rsid w:val="63685A5C"/>
    <w:rsid w:val="64160589"/>
    <w:rsid w:val="644554C2"/>
    <w:rsid w:val="64C2689F"/>
    <w:rsid w:val="659A70BA"/>
    <w:rsid w:val="68391C5E"/>
    <w:rsid w:val="6854242E"/>
    <w:rsid w:val="6A071914"/>
    <w:rsid w:val="6CC851A1"/>
    <w:rsid w:val="6E026112"/>
    <w:rsid w:val="6FAB404F"/>
    <w:rsid w:val="6FB7202C"/>
    <w:rsid w:val="70824A7A"/>
    <w:rsid w:val="74086905"/>
    <w:rsid w:val="74833724"/>
    <w:rsid w:val="75194F6C"/>
    <w:rsid w:val="79322386"/>
    <w:rsid w:val="796F428A"/>
    <w:rsid w:val="79CB4F31"/>
    <w:rsid w:val="7A257539"/>
    <w:rsid w:val="7A2B557A"/>
    <w:rsid w:val="7C9D6C90"/>
    <w:rsid w:val="7CA35CD4"/>
    <w:rsid w:val="7D440C20"/>
    <w:rsid w:val="7D8E40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8"/>
    <w:qFormat/>
    <w:uiPriority w:val="0"/>
    <w:pPr>
      <w:keepNext/>
      <w:keepLines/>
      <w:spacing w:before="340" w:after="330" w:line="578" w:lineRule="auto"/>
      <w:outlineLvl w:val="0"/>
    </w:pPr>
    <w:rPr>
      <w:b/>
      <w:bCs/>
      <w:kern w:val="44"/>
      <w:sz w:val="44"/>
      <w:szCs w:val="44"/>
    </w:rPr>
  </w:style>
  <w:style w:type="paragraph" w:styleId="5">
    <w:name w:val="heading 2"/>
    <w:basedOn w:val="1"/>
    <w:next w:val="1"/>
    <w:link w:val="19"/>
    <w:qFormat/>
    <w:uiPriority w:val="0"/>
    <w:pPr>
      <w:keepNext/>
      <w:keepLines/>
      <w:spacing w:before="260" w:after="260" w:line="416" w:lineRule="auto"/>
      <w:outlineLvl w:val="1"/>
    </w:pPr>
    <w:rPr>
      <w:rFonts w:ascii="Arial" w:hAnsi="Arial" w:eastAsia="黑体"/>
      <w:b/>
      <w:bCs/>
      <w:sz w:val="32"/>
      <w:szCs w:val="32"/>
    </w:rPr>
  </w:style>
  <w:style w:type="paragraph" w:styleId="6">
    <w:name w:val="heading 3"/>
    <w:basedOn w:val="1"/>
    <w:next w:val="1"/>
    <w:link w:val="20"/>
    <w:qFormat/>
    <w:uiPriority w:val="0"/>
    <w:pPr>
      <w:keepNext/>
      <w:keepLines/>
      <w:spacing w:before="260" w:after="260" w:line="416" w:lineRule="auto"/>
      <w:outlineLvl w:val="2"/>
    </w:pPr>
    <w:rPr>
      <w:b/>
      <w:bCs/>
      <w:sz w:val="32"/>
      <w:szCs w:val="32"/>
    </w:rPr>
  </w:style>
  <w:style w:type="character" w:default="1" w:styleId="13">
    <w:name w:val="Default Paragraph Font"/>
    <w:unhideWhenUsed/>
    <w:qFormat/>
    <w:uiPriority w:val="1"/>
  </w:style>
  <w:style w:type="table" w:default="1" w:styleId="17">
    <w:name w:val="Normal Table"/>
    <w:unhideWhenUsed/>
    <w:qFormat/>
    <w:uiPriority w:val="99"/>
    <w:tblPr>
      <w:tblLayout w:type="fixed"/>
      <w:tblCellMar>
        <w:top w:w="0" w:type="dxa"/>
        <w:left w:w="108" w:type="dxa"/>
        <w:bottom w:w="0" w:type="dxa"/>
        <w:right w:w="108" w:type="dxa"/>
      </w:tblCellMar>
    </w:tblPr>
  </w:style>
  <w:style w:type="paragraph" w:customStyle="1" w:styleId="2">
    <w:name w:val="Body Text First Indent1"/>
    <w:basedOn w:val="3"/>
    <w:qFormat/>
    <w:uiPriority w:val="0"/>
    <w:pPr>
      <w:ind w:firstLine="420" w:firstLineChars="100"/>
    </w:pPr>
  </w:style>
  <w:style w:type="paragraph" w:styleId="3">
    <w:name w:val="Body Text"/>
    <w:basedOn w:val="1"/>
    <w:qFormat/>
    <w:uiPriority w:val="0"/>
    <w:pPr>
      <w:ind w:left="120"/>
    </w:pPr>
    <w:rPr>
      <w:rFonts w:ascii="Arial Unicode MS" w:hAnsi="Arial Unicode MS" w:eastAsia="Arial Unicode MS" w:cs="Arial Unicode MS"/>
      <w:sz w:val="30"/>
      <w:szCs w:val="30"/>
      <w:lang w:val="zh-CN" w:bidi="zh-CN"/>
    </w:rPr>
  </w:style>
  <w:style w:type="paragraph" w:styleId="7">
    <w:name w:val="Normal Indent"/>
    <w:basedOn w:val="1"/>
    <w:qFormat/>
    <w:uiPriority w:val="0"/>
    <w:pPr>
      <w:ind w:firstLine="420" w:firstLineChars="200"/>
    </w:pPr>
  </w:style>
  <w:style w:type="paragraph" w:styleId="8">
    <w:name w:val="Balloon Text"/>
    <w:basedOn w:val="1"/>
    <w:link w:val="25"/>
    <w:unhideWhenUsed/>
    <w:qFormat/>
    <w:uiPriority w:val="99"/>
    <w:rPr>
      <w:sz w:val="18"/>
      <w:szCs w:val="18"/>
    </w:rPr>
  </w:style>
  <w:style w:type="paragraph" w:styleId="9">
    <w:name w:val="footer"/>
    <w:basedOn w:val="1"/>
    <w:link w:val="23"/>
    <w:unhideWhenUsed/>
    <w:qFormat/>
    <w:uiPriority w:val="99"/>
    <w:pPr>
      <w:tabs>
        <w:tab w:val="center" w:pos="4153"/>
        <w:tab w:val="right" w:pos="8306"/>
      </w:tabs>
      <w:snapToGrid w:val="0"/>
      <w:jc w:val="left"/>
    </w:pPr>
    <w:rPr>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12">
    <w:name w:val="Title"/>
    <w:basedOn w:val="1"/>
    <w:next w:val="1"/>
    <w:link w:val="21"/>
    <w:qFormat/>
    <w:uiPriority w:val="0"/>
    <w:pPr>
      <w:spacing w:before="240" w:after="60"/>
      <w:jc w:val="center"/>
      <w:outlineLvl w:val="0"/>
    </w:pPr>
    <w:rPr>
      <w:rFonts w:ascii="Cambria" w:hAnsi="Cambria"/>
      <w:b/>
      <w:bCs/>
      <w:sz w:val="32"/>
      <w:szCs w:val="32"/>
    </w:rPr>
  </w:style>
  <w:style w:type="character" w:styleId="14">
    <w:name w:val="Strong"/>
    <w:basedOn w:val="13"/>
    <w:qFormat/>
    <w:uiPriority w:val="22"/>
    <w:rPr>
      <w:b/>
      <w:bCs/>
    </w:rPr>
  </w:style>
  <w:style w:type="character" w:styleId="15">
    <w:name w:val="Emphasis"/>
    <w:basedOn w:val="13"/>
    <w:qFormat/>
    <w:uiPriority w:val="20"/>
    <w:rPr>
      <w:i/>
      <w:iCs/>
    </w:rPr>
  </w:style>
  <w:style w:type="character" w:styleId="16">
    <w:name w:val="Hyperlink"/>
    <w:basedOn w:val="13"/>
    <w:unhideWhenUsed/>
    <w:qFormat/>
    <w:uiPriority w:val="99"/>
    <w:rPr>
      <w:color w:val="0000FF"/>
      <w:u w:val="single"/>
    </w:rPr>
  </w:style>
  <w:style w:type="character" w:customStyle="1" w:styleId="18">
    <w:name w:val="标题 1 字符"/>
    <w:link w:val="4"/>
    <w:qFormat/>
    <w:uiPriority w:val="0"/>
    <w:rPr>
      <w:b/>
      <w:bCs/>
      <w:kern w:val="44"/>
      <w:sz w:val="44"/>
      <w:szCs w:val="44"/>
    </w:rPr>
  </w:style>
  <w:style w:type="character" w:customStyle="1" w:styleId="19">
    <w:name w:val="标题 2 字符"/>
    <w:link w:val="5"/>
    <w:qFormat/>
    <w:uiPriority w:val="0"/>
    <w:rPr>
      <w:rFonts w:ascii="Arial" w:hAnsi="Arial" w:eastAsia="黑体"/>
      <w:b/>
      <w:bCs/>
      <w:kern w:val="2"/>
      <w:sz w:val="32"/>
      <w:szCs w:val="32"/>
    </w:rPr>
  </w:style>
  <w:style w:type="character" w:customStyle="1" w:styleId="20">
    <w:name w:val="标题 3 字符"/>
    <w:link w:val="6"/>
    <w:qFormat/>
    <w:uiPriority w:val="0"/>
    <w:rPr>
      <w:b/>
      <w:bCs/>
      <w:kern w:val="2"/>
      <w:sz w:val="32"/>
      <w:szCs w:val="32"/>
    </w:rPr>
  </w:style>
  <w:style w:type="character" w:customStyle="1" w:styleId="21">
    <w:name w:val="标题 字符"/>
    <w:link w:val="12"/>
    <w:qFormat/>
    <w:uiPriority w:val="0"/>
    <w:rPr>
      <w:rFonts w:ascii="Cambria" w:hAnsi="Cambria"/>
      <w:b/>
      <w:bCs/>
      <w:kern w:val="2"/>
      <w:sz w:val="32"/>
      <w:szCs w:val="32"/>
    </w:rPr>
  </w:style>
  <w:style w:type="character" w:customStyle="1" w:styleId="22">
    <w:name w:val="页眉 字符"/>
    <w:basedOn w:val="13"/>
    <w:link w:val="10"/>
    <w:qFormat/>
    <w:uiPriority w:val="99"/>
    <w:rPr>
      <w:kern w:val="2"/>
      <w:sz w:val="18"/>
      <w:szCs w:val="18"/>
    </w:rPr>
  </w:style>
  <w:style w:type="character" w:customStyle="1" w:styleId="23">
    <w:name w:val="页脚 字符"/>
    <w:basedOn w:val="13"/>
    <w:link w:val="9"/>
    <w:qFormat/>
    <w:uiPriority w:val="99"/>
    <w:rPr>
      <w:kern w:val="2"/>
      <w:sz w:val="18"/>
      <w:szCs w:val="18"/>
    </w:rPr>
  </w:style>
  <w:style w:type="paragraph" w:customStyle="1" w:styleId="24">
    <w:name w:val="列出段落1"/>
    <w:basedOn w:val="1"/>
    <w:qFormat/>
    <w:uiPriority w:val="34"/>
    <w:pPr>
      <w:ind w:firstLine="420" w:firstLineChars="200"/>
    </w:pPr>
    <w:rPr>
      <w:rFonts w:asciiTheme="minorHAnsi" w:hAnsiTheme="minorHAnsi" w:eastAsiaTheme="minorEastAsia" w:cstheme="minorBidi"/>
      <w:szCs w:val="22"/>
    </w:rPr>
  </w:style>
  <w:style w:type="character" w:customStyle="1" w:styleId="25">
    <w:name w:val="批注框文本 字符"/>
    <w:basedOn w:val="13"/>
    <w:link w:val="8"/>
    <w:semiHidden/>
    <w:qFormat/>
    <w:uiPriority w:val="99"/>
    <w:rPr>
      <w:kern w:val="2"/>
      <w:sz w:val="18"/>
      <w:szCs w:val="18"/>
    </w:rPr>
  </w:style>
  <w:style w:type="paragraph" w:customStyle="1" w:styleId="26">
    <w:name w:val="text"/>
    <w:basedOn w:val="1"/>
    <w:qFormat/>
    <w:uiPriority w:val="0"/>
    <w:pPr>
      <w:widowControl/>
      <w:spacing w:before="100" w:beforeAutospacing="1" w:after="100" w:afterAutospacing="1"/>
      <w:jc w:val="left"/>
    </w:pPr>
    <w:rPr>
      <w:rFonts w:ascii="宋体" w:hAnsi="宋体" w:cs="宋体"/>
      <w:kern w:val="0"/>
      <w:sz w:val="24"/>
    </w:rPr>
  </w:style>
  <w:style w:type="paragraph" w:customStyle="1" w:styleId="27">
    <w:name w:val="custom_unionstyle"/>
    <w:basedOn w:val="1"/>
    <w:qFormat/>
    <w:uiPriority w:val="0"/>
    <w:pPr>
      <w:widowControl/>
      <w:spacing w:before="100" w:beforeAutospacing="1" w:after="100" w:afterAutospacing="1"/>
      <w:jc w:val="left"/>
    </w:pPr>
    <w:rPr>
      <w:rFonts w:ascii="宋体" w:hAnsi="宋体" w:cs="宋体"/>
      <w:kern w:val="0"/>
      <w:sz w:val="24"/>
    </w:rPr>
  </w:style>
  <w:style w:type="character" w:customStyle="1" w:styleId="28">
    <w:name w:val="c-color-gray2"/>
    <w:basedOn w:val="13"/>
    <w:qFormat/>
    <w:uiPriority w:val="0"/>
  </w:style>
  <w:style w:type="character" w:customStyle="1" w:styleId="29">
    <w:name w:val="content-right_8zs40"/>
    <w:basedOn w:val="13"/>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HuaiRou_RedExpress_Service</Company>
  <Pages>23</Pages>
  <Words>1997</Words>
  <Characters>11389</Characters>
  <Lines>94</Lines>
  <Paragraphs>26</Paragraphs>
  <TotalTime>0</TotalTime>
  <ScaleCrop>false</ScaleCrop>
  <LinksUpToDate>false</LinksUpToDate>
  <CharactersWithSpaces>13360</CharactersWithSpaces>
  <Application>WPS Office_10.8.2.6948_F1E327BC-269C-435d-A152-05C5408002CA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2017-10-26T06:36:00Z</dcterms:created>
  <dc:creator>pzx</dc:creator>
  <cp:lastModifiedBy>迈向文艺的小青年</cp:lastModifiedBy>
  <cp:lastPrinted>2022-10-27T08:48:00Z</cp:lastPrinted>
  <dcterms:modified xsi:type="dcterms:W3CDTF">2022-10-28T06:04:48Z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2052-10.8.2.6948</vt:lpwstr>
  </property>
</Properties>
</file>