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5B4DE" w14:textId="77777777" w:rsidR="002D67A4" w:rsidRPr="002D67A4" w:rsidRDefault="00BC2D73" w:rsidP="00A63549">
      <w:pPr>
        <w:spacing w:line="560" w:lineRule="exact"/>
        <w:ind w:leftChars="200" w:left="420"/>
        <w:rPr>
          <w:rFonts w:ascii="宋体" w:eastAsia="宋体" w:hAnsi="宋体"/>
          <w:sz w:val="28"/>
          <w:szCs w:val="32"/>
        </w:rPr>
      </w:pPr>
      <w:r w:rsidRPr="002D67A4">
        <w:rPr>
          <w:rFonts w:ascii="宋体" w:eastAsia="宋体" w:hAnsi="宋体"/>
          <w:sz w:val="28"/>
          <w:szCs w:val="32"/>
        </w:rPr>
        <w:t>《风卷红旗过大关——</w:t>
      </w:r>
      <w:r w:rsidRPr="002D67A4">
        <w:rPr>
          <w:rFonts w:ascii="宋体" w:eastAsia="宋体" w:hAnsi="宋体" w:hint="eastAsia"/>
          <w:sz w:val="28"/>
          <w:szCs w:val="32"/>
        </w:rPr>
        <w:t>百年大党领航中国现代化发展道路</w:t>
      </w:r>
      <w:r w:rsidRPr="002D67A4">
        <w:rPr>
          <w:rFonts w:ascii="宋体" w:eastAsia="宋体" w:hAnsi="宋体"/>
          <w:sz w:val="28"/>
          <w:szCs w:val="32"/>
        </w:rPr>
        <w:t>》</w:t>
      </w:r>
      <w:r w:rsidRPr="002D67A4">
        <w:rPr>
          <w:rFonts w:ascii="宋体" w:eastAsia="宋体" w:hAnsi="宋体"/>
          <w:sz w:val="28"/>
          <w:szCs w:val="32"/>
        </w:rPr>
        <w:br/>
        <w:t>课程简介：</w:t>
      </w:r>
    </w:p>
    <w:p w14:paraId="7ED4B375" w14:textId="2B065496" w:rsidR="00E8593F" w:rsidRPr="002D67A4" w:rsidRDefault="002D67A4" w:rsidP="002D67A4">
      <w:pPr>
        <w:spacing w:line="560" w:lineRule="exact"/>
        <w:ind w:firstLineChars="200" w:firstLine="560"/>
        <w:rPr>
          <w:rFonts w:ascii="宋体" w:eastAsia="宋体" w:hAnsi="宋体"/>
          <w:sz w:val="28"/>
          <w:szCs w:val="32"/>
        </w:rPr>
      </w:pPr>
      <w:r w:rsidRPr="002D67A4">
        <w:rPr>
          <w:rFonts w:ascii="宋体" w:eastAsia="宋体" w:hAnsi="宋体" w:hint="eastAsia"/>
          <w:sz w:val="28"/>
          <w:szCs w:val="32"/>
        </w:rPr>
        <w:t>习近平总书记强调：“一百年前，中华民族呈现在世界面前的是一派衰败凋零的景象。今天，中华民族向世界展现的是一派欣欣向荣的气象，正以不可阻挡的步伐迈向伟大复兴。”中华民族从“衰败凋零”变革为“欣欣向荣”、迈向“伟大复兴”，这是一百年来中国共产党团结带领中国人民不懈奋斗取得的伟大成就。中国共产党的百年奋斗史，就是党领导人民追求现代化、创造现代化、发展现代化的伟大历史，党的一切奋斗、一切牺牲、一切创造，就是为了实现中华民族伟大复兴。在这个过程中，我们党对建设社会主义现代化国家在指导思想上不断成熟、在战略部署上不断清晰、在实践路径上不断丰富，逐渐走出了一条适合中国国情、符合人民意愿的现代化道路。</w:t>
      </w:r>
      <w:r w:rsidR="00BC2D73" w:rsidRPr="002D67A4">
        <w:rPr>
          <w:rFonts w:ascii="宋体" w:eastAsia="宋体" w:hAnsi="宋体"/>
          <w:sz w:val="28"/>
          <w:szCs w:val="32"/>
        </w:rPr>
        <w:t>本课程将筚路蓝缕、奠基立业的</w:t>
      </w:r>
      <w:r w:rsidR="006A6D2E">
        <w:rPr>
          <w:rFonts w:ascii="宋体" w:eastAsia="宋体" w:hAnsi="宋体" w:hint="eastAsia"/>
          <w:sz w:val="28"/>
          <w:szCs w:val="32"/>
        </w:rPr>
        <w:t>现代化历程</w:t>
      </w:r>
      <w:r w:rsidR="00BC2D73" w:rsidRPr="002D67A4">
        <w:rPr>
          <w:rFonts w:ascii="宋体" w:eastAsia="宋体" w:hAnsi="宋体"/>
          <w:sz w:val="28"/>
          <w:szCs w:val="32"/>
        </w:rPr>
        <w:t>中应对化解风险挑战的史实加以串联，并从历史经验中提炼出克敌制胜的法宝</w:t>
      </w:r>
      <w:r w:rsidR="00A63549">
        <w:rPr>
          <w:rFonts w:ascii="宋体" w:eastAsia="宋体" w:hAnsi="宋体" w:hint="eastAsia"/>
          <w:sz w:val="28"/>
          <w:szCs w:val="32"/>
        </w:rPr>
        <w:t>，</w:t>
      </w:r>
      <w:r w:rsidR="00BC2D73" w:rsidRPr="002D67A4">
        <w:rPr>
          <w:rFonts w:ascii="宋体" w:eastAsia="宋体" w:hAnsi="宋体"/>
          <w:sz w:val="28"/>
          <w:szCs w:val="32"/>
        </w:rPr>
        <w:t>鼓起迈进新征程、奋进新时代的精气神，更好应对未来前进道路上各种可以预见和难以预见的风险挑战。</w:t>
      </w:r>
    </w:p>
    <w:sectPr w:rsidR="00E8593F" w:rsidRPr="002D67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5AB"/>
    <w:rsid w:val="002D67A4"/>
    <w:rsid w:val="006A6D2E"/>
    <w:rsid w:val="00A63549"/>
    <w:rsid w:val="00BC2D73"/>
    <w:rsid w:val="00E12688"/>
    <w:rsid w:val="00E8593F"/>
    <w:rsid w:val="00F52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3BA4F"/>
  <w15:chartTrackingRefBased/>
  <w15:docId w15:val="{966AF2BC-31E5-43C0-A547-0765BB9C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98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dcterms:created xsi:type="dcterms:W3CDTF">2022-11-23T12:19:00Z</dcterms:created>
  <dcterms:modified xsi:type="dcterms:W3CDTF">2022-11-23T12:32:00Z</dcterms:modified>
</cp:coreProperties>
</file>