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2BF0" w14:textId="77777777" w:rsidR="007B07DA" w:rsidRPr="00AC459E" w:rsidRDefault="007B07DA" w:rsidP="00221020">
      <w:pPr>
        <w:jc w:val="center"/>
        <w:rPr>
          <w:rFonts w:ascii="华文中宋" w:eastAsia="华文中宋" w:hAnsi="华文中宋"/>
          <w:b/>
          <w:bCs/>
          <w:sz w:val="44"/>
          <w:szCs w:val="44"/>
        </w:rPr>
      </w:pPr>
      <w:bookmarkStart w:id="0" w:name="_Hlk119092902"/>
      <w:r w:rsidRPr="00AC459E">
        <w:rPr>
          <w:rFonts w:ascii="华文中宋" w:eastAsia="华文中宋" w:hAnsi="华文中宋" w:hint="eastAsia"/>
          <w:b/>
          <w:bCs/>
          <w:sz w:val="44"/>
          <w:szCs w:val="44"/>
        </w:rPr>
        <w:t>学习</w:t>
      </w:r>
      <w:r w:rsidR="00E21B39" w:rsidRPr="00AC459E">
        <w:rPr>
          <w:rFonts w:ascii="华文中宋" w:eastAsia="华文中宋" w:hAnsi="华文中宋" w:hint="eastAsia"/>
          <w:b/>
          <w:bCs/>
          <w:sz w:val="44"/>
          <w:szCs w:val="44"/>
        </w:rPr>
        <w:t>党的二十大精神</w:t>
      </w:r>
    </w:p>
    <w:p w14:paraId="221A685A" w14:textId="3157947D" w:rsidR="003607F8" w:rsidRDefault="00E21B39" w:rsidP="007B07DA">
      <w:pPr>
        <w:jc w:val="center"/>
        <w:rPr>
          <w:rFonts w:ascii="华文中宋" w:eastAsia="华文中宋" w:hAnsi="华文中宋"/>
          <w:b/>
          <w:bCs/>
          <w:sz w:val="44"/>
          <w:szCs w:val="44"/>
        </w:rPr>
      </w:pPr>
      <w:r w:rsidRPr="00AC459E">
        <w:rPr>
          <w:rFonts w:ascii="华文中宋" w:eastAsia="华文中宋" w:hAnsi="华文中宋" w:hint="eastAsia"/>
          <w:b/>
          <w:bCs/>
          <w:sz w:val="44"/>
          <w:szCs w:val="44"/>
        </w:rPr>
        <w:t>引领京铁高质量</w:t>
      </w:r>
      <w:r w:rsidR="00206E98" w:rsidRPr="00AC459E">
        <w:rPr>
          <w:rFonts w:ascii="华文中宋" w:eastAsia="华文中宋" w:hAnsi="华文中宋" w:hint="eastAsia"/>
          <w:b/>
          <w:bCs/>
          <w:sz w:val="44"/>
          <w:szCs w:val="44"/>
        </w:rPr>
        <w:t>发展</w:t>
      </w:r>
      <w:bookmarkEnd w:id="0"/>
    </w:p>
    <w:p w14:paraId="07E85BA7" w14:textId="77777777" w:rsidR="00AC459E" w:rsidRDefault="00AC459E" w:rsidP="007B07DA">
      <w:pPr>
        <w:jc w:val="center"/>
        <w:rPr>
          <w:rFonts w:ascii="华文中宋" w:eastAsia="华文中宋" w:hAnsi="华文中宋" w:hint="eastAsia"/>
          <w:b/>
          <w:bCs/>
          <w:sz w:val="44"/>
          <w:szCs w:val="44"/>
        </w:rPr>
      </w:pPr>
    </w:p>
    <w:p w14:paraId="51E470E2" w14:textId="717BB18E" w:rsidR="00AC459E" w:rsidRDefault="00AC459E" w:rsidP="00AC459E">
      <w:pPr>
        <w:jc w:val="center"/>
        <w:rPr>
          <w:rFonts w:ascii="楷体" w:eastAsia="楷体" w:hAnsi="楷体"/>
          <w:b/>
          <w:bCs/>
          <w:sz w:val="32"/>
          <w:szCs w:val="32"/>
        </w:rPr>
      </w:pPr>
      <w:r>
        <w:rPr>
          <w:rFonts w:ascii="楷体" w:eastAsia="楷体" w:hAnsi="楷体" w:hint="eastAsia"/>
          <w:b/>
          <w:bCs/>
          <w:sz w:val="32"/>
          <w:szCs w:val="32"/>
        </w:rPr>
        <w:t>主讲人：中国铁路北京局集团有限公司党校</w:t>
      </w:r>
      <w:r>
        <w:rPr>
          <w:rFonts w:ascii="楷体" w:eastAsia="楷体" w:hAnsi="楷体"/>
          <w:b/>
          <w:bCs/>
          <w:sz w:val="32"/>
          <w:szCs w:val="32"/>
        </w:rPr>
        <w:t xml:space="preserve"> </w:t>
      </w:r>
      <w:proofErr w:type="gramStart"/>
      <w:r>
        <w:rPr>
          <w:rFonts w:ascii="楷体" w:eastAsia="楷体" w:hAnsi="楷体" w:hint="eastAsia"/>
          <w:b/>
          <w:bCs/>
          <w:sz w:val="32"/>
          <w:szCs w:val="32"/>
        </w:rPr>
        <w:t>崔</w:t>
      </w:r>
      <w:proofErr w:type="gramEnd"/>
      <w:r>
        <w:rPr>
          <w:rFonts w:ascii="楷体" w:eastAsia="楷体" w:hAnsi="楷体" w:hint="eastAsia"/>
          <w:b/>
          <w:bCs/>
          <w:sz w:val="32"/>
          <w:szCs w:val="32"/>
        </w:rPr>
        <w:t>沛然</w:t>
      </w:r>
    </w:p>
    <w:p w14:paraId="570CF150" w14:textId="77777777" w:rsidR="00AC459E" w:rsidRPr="00AC459E" w:rsidRDefault="00AC459E" w:rsidP="007B07DA">
      <w:pPr>
        <w:jc w:val="center"/>
        <w:rPr>
          <w:rFonts w:ascii="华文中宋" w:eastAsia="华文中宋" w:hAnsi="华文中宋" w:hint="eastAsia"/>
          <w:b/>
          <w:bCs/>
          <w:sz w:val="44"/>
          <w:szCs w:val="44"/>
        </w:rPr>
      </w:pPr>
    </w:p>
    <w:p w14:paraId="39950312" w14:textId="315C3FF0" w:rsidR="00265F2B" w:rsidRPr="00AC459E" w:rsidRDefault="00D64971" w:rsidP="007E79E1">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党的二十大是在全党全国各族人民迈上全面建设社会主义现代化国家新征程、</w:t>
      </w:r>
      <w:r w:rsidRPr="00AC459E">
        <w:rPr>
          <w:rFonts w:ascii="仿宋" w:eastAsia="仿宋" w:hAnsi="仿宋"/>
          <w:color w:val="000000" w:themeColor="text1"/>
          <w:sz w:val="32"/>
          <w:szCs w:val="32"/>
        </w:rPr>
        <w:t>向第二个百年奋斗目标进军的关键时刻召开的</w:t>
      </w:r>
      <w:r w:rsidRPr="00AC459E">
        <w:rPr>
          <w:rFonts w:ascii="仿宋" w:eastAsia="仿宋" w:hAnsi="仿宋" w:hint="eastAsia"/>
          <w:color w:val="000000" w:themeColor="text1"/>
          <w:sz w:val="32"/>
          <w:szCs w:val="32"/>
        </w:rPr>
        <w:t>一次十分重要的大会</w:t>
      </w:r>
      <w:r w:rsidR="00265F2B"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为新时代新</w:t>
      </w:r>
      <w:proofErr w:type="gramStart"/>
      <w:r w:rsidRPr="00AC459E">
        <w:rPr>
          <w:rFonts w:ascii="仿宋" w:eastAsia="仿宋" w:hAnsi="仿宋"/>
          <w:color w:val="000000" w:themeColor="text1"/>
          <w:sz w:val="32"/>
          <w:szCs w:val="32"/>
        </w:rPr>
        <w:t>征程党</w:t>
      </w:r>
      <w:proofErr w:type="gramEnd"/>
      <w:r w:rsidRPr="00AC459E">
        <w:rPr>
          <w:rFonts w:ascii="仿宋" w:eastAsia="仿宋" w:hAnsi="仿宋"/>
          <w:color w:val="000000" w:themeColor="text1"/>
          <w:sz w:val="32"/>
          <w:szCs w:val="32"/>
        </w:rPr>
        <w:t>和国家事业发展、实现</w:t>
      </w:r>
      <w:r w:rsidRPr="00AC459E">
        <w:rPr>
          <w:rFonts w:ascii="仿宋" w:eastAsia="仿宋" w:hAnsi="仿宋" w:hint="eastAsia"/>
          <w:color w:val="000000" w:themeColor="text1"/>
          <w:sz w:val="32"/>
          <w:szCs w:val="32"/>
        </w:rPr>
        <w:t>第二个百年奋斗目标指明了前进方向、</w:t>
      </w:r>
      <w:r w:rsidRPr="00AC459E">
        <w:rPr>
          <w:rFonts w:ascii="仿宋" w:eastAsia="仿宋" w:hAnsi="仿宋"/>
          <w:color w:val="000000" w:themeColor="text1"/>
          <w:sz w:val="32"/>
          <w:szCs w:val="32"/>
        </w:rPr>
        <w:t>确立了行动指南</w:t>
      </w:r>
      <w:r w:rsidR="0021548B" w:rsidRPr="00AC459E">
        <w:rPr>
          <w:rFonts w:ascii="仿宋" w:eastAsia="仿宋" w:hAnsi="仿宋" w:hint="eastAsia"/>
          <w:color w:val="000000" w:themeColor="text1"/>
          <w:sz w:val="32"/>
          <w:szCs w:val="32"/>
        </w:rPr>
        <w:t>，吹响了全面建设社会主义现代化国家、</w:t>
      </w:r>
      <w:r w:rsidR="0021548B" w:rsidRPr="00AC459E">
        <w:rPr>
          <w:rFonts w:ascii="仿宋" w:eastAsia="仿宋" w:hAnsi="仿宋"/>
          <w:color w:val="000000" w:themeColor="text1"/>
          <w:sz w:val="32"/>
          <w:szCs w:val="32"/>
        </w:rPr>
        <w:t>全面推进中华民族伟大复兴的奋</w:t>
      </w:r>
      <w:r w:rsidR="0021548B" w:rsidRPr="00AC459E">
        <w:rPr>
          <w:rFonts w:ascii="仿宋" w:eastAsia="仿宋" w:hAnsi="仿宋" w:hint="eastAsia"/>
          <w:color w:val="000000" w:themeColor="text1"/>
          <w:sz w:val="32"/>
          <w:szCs w:val="32"/>
        </w:rPr>
        <w:t>进号角</w:t>
      </w:r>
      <w:r w:rsidR="0021548B" w:rsidRPr="00AC459E">
        <w:rPr>
          <w:rFonts w:ascii="仿宋" w:eastAsia="仿宋" w:hAnsi="仿宋" w:cs="Microsoft Yi Baiti" w:hint="eastAsia"/>
          <w:color w:val="000000" w:themeColor="text1"/>
          <w:sz w:val="32"/>
          <w:szCs w:val="32"/>
        </w:rPr>
        <w:t>。</w:t>
      </w:r>
      <w:r w:rsidR="007E79E1" w:rsidRPr="00AC459E">
        <w:rPr>
          <w:rFonts w:ascii="仿宋" w:eastAsia="仿宋" w:hAnsi="仿宋" w:hint="eastAsia"/>
          <w:color w:val="000000" w:themeColor="text1"/>
          <w:sz w:val="32"/>
          <w:szCs w:val="32"/>
        </w:rPr>
        <w:t>此次大会的主题是：高举中国特色社会主义伟大旗帜，全面贯彻新时代中国特色社会主义思想，弘扬伟大建党精神，自信自强、守正创新，</w:t>
      </w:r>
      <w:proofErr w:type="gramStart"/>
      <w:r w:rsidR="007E79E1" w:rsidRPr="00AC459E">
        <w:rPr>
          <w:rFonts w:ascii="仿宋" w:eastAsia="仿宋" w:hAnsi="仿宋" w:hint="eastAsia"/>
          <w:color w:val="000000" w:themeColor="text1"/>
          <w:sz w:val="32"/>
          <w:szCs w:val="32"/>
        </w:rPr>
        <w:t>踔</w:t>
      </w:r>
      <w:proofErr w:type="gramEnd"/>
      <w:r w:rsidR="007E79E1" w:rsidRPr="00AC459E">
        <w:rPr>
          <w:rFonts w:ascii="仿宋" w:eastAsia="仿宋" w:hAnsi="仿宋" w:hint="eastAsia"/>
          <w:color w:val="000000" w:themeColor="text1"/>
          <w:sz w:val="32"/>
          <w:szCs w:val="32"/>
        </w:rPr>
        <w:t>厉奋发、勇毅前行，为全面建设社会主义现代化国家、全面推进中华民族伟大复兴而团结奋斗。</w:t>
      </w:r>
    </w:p>
    <w:p w14:paraId="0CE72F1E" w14:textId="5E63CE4F" w:rsidR="00206E98" w:rsidRPr="00AC459E" w:rsidRDefault="00A3116B" w:rsidP="002D5FBA">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学习宣传贯彻党的二十大精神，是当前和今后一个时期集团公司的首要政治任务</w:t>
      </w:r>
      <w:r w:rsidR="002D5FBA" w:rsidRPr="00AC459E">
        <w:rPr>
          <w:rFonts w:ascii="仿宋" w:eastAsia="仿宋" w:hAnsi="仿宋" w:hint="eastAsia"/>
          <w:color w:val="000000" w:themeColor="text1"/>
          <w:sz w:val="32"/>
          <w:szCs w:val="32"/>
        </w:rPr>
        <w:t>，必须在全面学习、</w:t>
      </w:r>
      <w:r w:rsidR="002D5FBA" w:rsidRPr="00AC459E">
        <w:rPr>
          <w:rFonts w:ascii="仿宋" w:eastAsia="仿宋" w:hAnsi="仿宋"/>
          <w:color w:val="000000" w:themeColor="text1"/>
          <w:sz w:val="32"/>
          <w:szCs w:val="32"/>
        </w:rPr>
        <w:t>全面把握、全面</w:t>
      </w:r>
      <w:r w:rsidR="002D5FBA" w:rsidRPr="00AC459E">
        <w:rPr>
          <w:rFonts w:ascii="仿宋" w:eastAsia="仿宋" w:hAnsi="仿宋" w:hint="eastAsia"/>
          <w:color w:val="000000" w:themeColor="text1"/>
          <w:sz w:val="32"/>
          <w:szCs w:val="32"/>
        </w:rPr>
        <w:t>落实上下功夫，</w:t>
      </w:r>
      <w:r w:rsidR="002D5FBA" w:rsidRPr="00AC459E">
        <w:rPr>
          <w:rFonts w:ascii="仿宋" w:eastAsia="仿宋" w:hAnsi="仿宋"/>
          <w:color w:val="000000" w:themeColor="text1"/>
          <w:sz w:val="32"/>
          <w:szCs w:val="32"/>
        </w:rPr>
        <w:t>深刻领悟“两个确立”的决定性意义</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深刻理</w:t>
      </w:r>
      <w:r w:rsidR="002D5FBA" w:rsidRPr="00AC459E">
        <w:rPr>
          <w:rFonts w:ascii="仿宋" w:eastAsia="仿宋" w:hAnsi="仿宋" w:hint="eastAsia"/>
          <w:color w:val="000000" w:themeColor="text1"/>
          <w:sz w:val="32"/>
          <w:szCs w:val="32"/>
        </w:rPr>
        <w:t>解党的二十大对全面建设社会主义现代化国家</w:t>
      </w:r>
      <w:proofErr w:type="gramStart"/>
      <w:r w:rsidR="002D5FBA" w:rsidRPr="00AC459E">
        <w:rPr>
          <w:rFonts w:ascii="仿宋" w:eastAsia="仿宋" w:hAnsi="仿宋" w:hint="eastAsia"/>
          <w:color w:val="000000" w:themeColor="text1"/>
          <w:sz w:val="32"/>
          <w:szCs w:val="32"/>
        </w:rPr>
        <w:t>作出</w:t>
      </w:r>
      <w:proofErr w:type="gramEnd"/>
      <w:r w:rsidR="002D5FBA" w:rsidRPr="00AC459E">
        <w:rPr>
          <w:rFonts w:ascii="仿宋" w:eastAsia="仿宋" w:hAnsi="仿宋" w:hint="eastAsia"/>
          <w:color w:val="000000" w:themeColor="text1"/>
          <w:sz w:val="32"/>
          <w:szCs w:val="32"/>
        </w:rPr>
        <w:t>的战略部署，牢记</w:t>
      </w:r>
      <w:r w:rsidR="002D5FBA" w:rsidRPr="00AC459E">
        <w:rPr>
          <w:rFonts w:ascii="仿宋" w:eastAsia="仿宋" w:hAnsi="仿宋"/>
          <w:color w:val="000000" w:themeColor="text1"/>
          <w:sz w:val="32"/>
          <w:szCs w:val="32"/>
        </w:rPr>
        <w:t xml:space="preserve"> “国之大者”</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增强“四个意识”、坚定“四个自信”、做</w:t>
      </w:r>
      <w:r w:rsidR="002D5FBA" w:rsidRPr="00AC459E">
        <w:rPr>
          <w:rFonts w:ascii="仿宋" w:eastAsia="仿宋" w:hAnsi="仿宋" w:hint="eastAsia"/>
          <w:color w:val="000000" w:themeColor="text1"/>
          <w:sz w:val="32"/>
          <w:szCs w:val="32"/>
        </w:rPr>
        <w:t>到</w:t>
      </w:r>
      <w:r w:rsidR="002D5FBA" w:rsidRPr="00AC459E">
        <w:rPr>
          <w:rFonts w:ascii="仿宋" w:eastAsia="仿宋" w:hAnsi="仿宋"/>
          <w:color w:val="000000" w:themeColor="text1"/>
          <w:sz w:val="32"/>
          <w:szCs w:val="32"/>
        </w:rPr>
        <w:t>“两个维护”</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务必不忘初心、牢记使命</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务必谦虚谨慎、艰</w:t>
      </w:r>
      <w:r w:rsidR="002D5FBA" w:rsidRPr="00AC459E">
        <w:rPr>
          <w:rFonts w:ascii="仿宋" w:eastAsia="仿宋" w:hAnsi="仿宋" w:hint="eastAsia"/>
          <w:color w:val="000000" w:themeColor="text1"/>
          <w:sz w:val="32"/>
          <w:szCs w:val="32"/>
        </w:rPr>
        <w:t>苦奋斗，</w:t>
      </w:r>
      <w:r w:rsidR="002D5FBA" w:rsidRPr="00AC459E">
        <w:rPr>
          <w:rFonts w:ascii="仿宋" w:eastAsia="仿宋" w:hAnsi="仿宋"/>
          <w:color w:val="000000" w:themeColor="text1"/>
          <w:sz w:val="32"/>
          <w:szCs w:val="32"/>
        </w:rPr>
        <w:t>务必敢于斗争、善于斗争</w:t>
      </w:r>
      <w:r w:rsidR="002D5FBA" w:rsidRPr="00AC459E">
        <w:rPr>
          <w:rFonts w:ascii="仿宋" w:eastAsia="仿宋" w:hAnsi="仿宋" w:hint="eastAsia"/>
          <w:color w:val="000000" w:themeColor="text1"/>
          <w:sz w:val="32"/>
          <w:szCs w:val="32"/>
        </w:rPr>
        <w:t>，</w:t>
      </w:r>
      <w:r w:rsidR="0090034E" w:rsidRPr="00AC459E">
        <w:rPr>
          <w:rFonts w:ascii="仿宋" w:eastAsia="仿宋" w:hAnsi="仿宋" w:hint="eastAsia"/>
          <w:color w:val="000000" w:themeColor="text1"/>
          <w:sz w:val="32"/>
          <w:szCs w:val="32"/>
        </w:rPr>
        <w:t>坚定历史自信、增强历史主动</w:t>
      </w:r>
      <w:r w:rsidR="002D5FBA" w:rsidRPr="00AC459E">
        <w:rPr>
          <w:rFonts w:ascii="仿宋" w:eastAsia="仿宋" w:hAnsi="仿宋" w:hint="eastAsia"/>
          <w:color w:val="000000" w:themeColor="text1"/>
          <w:sz w:val="32"/>
          <w:szCs w:val="32"/>
        </w:rPr>
        <w:t>，科学谋划京铁高质量发展的工作思路，</w:t>
      </w:r>
      <w:r w:rsidR="002D5FBA" w:rsidRPr="00AC459E">
        <w:rPr>
          <w:rFonts w:ascii="仿宋" w:eastAsia="仿宋" w:hAnsi="仿宋"/>
          <w:color w:val="000000" w:themeColor="text1"/>
          <w:sz w:val="32"/>
          <w:szCs w:val="32"/>
        </w:rPr>
        <w:t>高效统筹疫情</w:t>
      </w:r>
      <w:r w:rsidR="002D5FBA" w:rsidRPr="00AC459E">
        <w:rPr>
          <w:rFonts w:ascii="仿宋" w:eastAsia="仿宋" w:hAnsi="仿宋" w:hint="eastAsia"/>
          <w:color w:val="000000" w:themeColor="text1"/>
          <w:sz w:val="32"/>
          <w:szCs w:val="32"/>
        </w:rPr>
        <w:t>防控和铁路重点工作，</w:t>
      </w:r>
      <w:r w:rsidR="002D5FBA" w:rsidRPr="00AC459E">
        <w:rPr>
          <w:rFonts w:ascii="仿宋" w:eastAsia="仿宋" w:hAnsi="仿宋"/>
          <w:color w:val="000000" w:themeColor="text1"/>
          <w:sz w:val="32"/>
          <w:szCs w:val="32"/>
        </w:rPr>
        <w:t>统筹发展和安全</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坚决完成全年重点目标</w:t>
      </w:r>
      <w:r w:rsidR="002D5FBA" w:rsidRPr="00AC459E">
        <w:rPr>
          <w:rFonts w:ascii="仿宋" w:eastAsia="仿宋" w:hAnsi="仿宋" w:hint="eastAsia"/>
          <w:color w:val="000000" w:themeColor="text1"/>
          <w:sz w:val="32"/>
          <w:szCs w:val="32"/>
        </w:rPr>
        <w:t>任务，</w:t>
      </w:r>
      <w:r w:rsidR="002D5FBA" w:rsidRPr="00AC459E">
        <w:rPr>
          <w:rFonts w:ascii="仿宋" w:eastAsia="仿宋" w:hAnsi="仿宋"/>
          <w:color w:val="000000" w:themeColor="text1"/>
          <w:sz w:val="32"/>
          <w:szCs w:val="32"/>
        </w:rPr>
        <w:t>勇当中国式现代化建设的“火车</w:t>
      </w:r>
      <w:r w:rsidR="002D5FBA" w:rsidRPr="00AC459E">
        <w:rPr>
          <w:rFonts w:ascii="仿宋" w:eastAsia="仿宋" w:hAnsi="仿宋"/>
          <w:color w:val="000000" w:themeColor="text1"/>
          <w:sz w:val="32"/>
          <w:szCs w:val="32"/>
        </w:rPr>
        <w:lastRenderedPageBreak/>
        <w:t>头”</w:t>
      </w:r>
      <w:r w:rsidR="002D5FBA" w:rsidRPr="00AC459E">
        <w:rPr>
          <w:rFonts w:ascii="仿宋" w:eastAsia="仿宋" w:hAnsi="仿宋" w:hint="eastAsia"/>
          <w:color w:val="000000" w:themeColor="text1"/>
          <w:sz w:val="32"/>
          <w:szCs w:val="32"/>
        </w:rPr>
        <w:t>，</w:t>
      </w:r>
      <w:r w:rsidR="002D5FBA" w:rsidRPr="00AC459E">
        <w:rPr>
          <w:rFonts w:ascii="仿宋" w:eastAsia="仿宋" w:hAnsi="仿宋"/>
          <w:color w:val="000000" w:themeColor="text1"/>
          <w:sz w:val="32"/>
          <w:szCs w:val="32"/>
        </w:rPr>
        <w:t>为全面建设社会主</w:t>
      </w:r>
      <w:r w:rsidR="002D5FBA" w:rsidRPr="00AC459E">
        <w:rPr>
          <w:rFonts w:ascii="仿宋" w:eastAsia="仿宋" w:hAnsi="仿宋" w:hint="eastAsia"/>
          <w:color w:val="000000" w:themeColor="text1"/>
          <w:sz w:val="32"/>
          <w:szCs w:val="32"/>
        </w:rPr>
        <w:t>义现代化国家、</w:t>
      </w:r>
      <w:r w:rsidR="002D5FBA" w:rsidRPr="00AC459E">
        <w:rPr>
          <w:rFonts w:ascii="仿宋" w:eastAsia="仿宋" w:hAnsi="仿宋"/>
          <w:color w:val="000000" w:themeColor="text1"/>
          <w:sz w:val="32"/>
          <w:szCs w:val="32"/>
        </w:rPr>
        <w:t>全面推进中华民族伟大复兴贡献铁路力量</w:t>
      </w:r>
      <w:r w:rsidR="00206E98" w:rsidRPr="00AC459E">
        <w:rPr>
          <w:rFonts w:ascii="仿宋" w:eastAsia="仿宋" w:hAnsi="仿宋" w:hint="eastAsia"/>
          <w:color w:val="000000" w:themeColor="text1"/>
          <w:sz w:val="32"/>
          <w:szCs w:val="32"/>
        </w:rPr>
        <w:t>。</w:t>
      </w:r>
    </w:p>
    <w:p w14:paraId="0D38740F" w14:textId="22F5657C" w:rsidR="008B27D4" w:rsidRPr="00AC459E" w:rsidRDefault="008B27D4" w:rsidP="007B07DA">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党的二十大报告分3个板块，15个部分，3万余字的篇幅中含有300多个新提法。第一板块包括导语和第一至第三部分，是总论；第二个板块包括第四至第十四部分，是党和国家各方面事业部署的展开；第三板块包括第十五部分和结束语。</w:t>
      </w:r>
      <w:r w:rsidR="00206E98" w:rsidRPr="00AC459E">
        <w:rPr>
          <w:rFonts w:ascii="仿宋" w:eastAsia="仿宋" w:hAnsi="仿宋" w:hint="eastAsia"/>
          <w:color w:val="000000" w:themeColor="text1"/>
          <w:sz w:val="32"/>
          <w:szCs w:val="32"/>
        </w:rPr>
        <w:t>全面把握党的二十大精神的精髓要义，</w:t>
      </w:r>
      <w:r w:rsidR="007609A6" w:rsidRPr="00AC459E">
        <w:rPr>
          <w:rFonts w:ascii="仿宋" w:eastAsia="仿宋" w:hAnsi="仿宋" w:hint="eastAsia"/>
          <w:color w:val="000000" w:themeColor="text1"/>
          <w:sz w:val="32"/>
          <w:szCs w:val="32"/>
        </w:rPr>
        <w:t>要牢牢</w:t>
      </w:r>
      <w:r w:rsidR="00206E98" w:rsidRPr="00AC459E">
        <w:rPr>
          <w:rFonts w:ascii="仿宋" w:eastAsia="仿宋" w:hAnsi="仿宋" w:hint="eastAsia"/>
          <w:color w:val="000000" w:themeColor="text1"/>
          <w:sz w:val="32"/>
          <w:szCs w:val="32"/>
        </w:rPr>
        <w:t>把握以下</w:t>
      </w:r>
      <w:r w:rsidR="0021548B" w:rsidRPr="00AC459E">
        <w:rPr>
          <w:rFonts w:ascii="仿宋" w:eastAsia="仿宋" w:hAnsi="仿宋" w:hint="eastAsia"/>
          <w:color w:val="000000" w:themeColor="text1"/>
          <w:sz w:val="32"/>
          <w:szCs w:val="32"/>
        </w:rPr>
        <w:t>五</w:t>
      </w:r>
      <w:r w:rsidR="00206E98" w:rsidRPr="00AC459E">
        <w:rPr>
          <w:rFonts w:ascii="仿宋" w:eastAsia="仿宋" w:hAnsi="仿宋" w:hint="eastAsia"/>
          <w:color w:val="000000" w:themeColor="text1"/>
          <w:sz w:val="32"/>
          <w:szCs w:val="32"/>
        </w:rPr>
        <w:t>个方面。</w:t>
      </w:r>
    </w:p>
    <w:p w14:paraId="25450B56" w14:textId="3B0D99CD" w:rsidR="00221020" w:rsidRPr="007532BD" w:rsidRDefault="00CE2A01" w:rsidP="00221020">
      <w:pPr>
        <w:ind w:firstLineChars="200" w:firstLine="640"/>
        <w:rPr>
          <w:rFonts w:ascii="黑体" w:eastAsia="黑体" w:hAnsi="黑体"/>
          <w:color w:val="000000" w:themeColor="text1"/>
          <w:sz w:val="32"/>
          <w:szCs w:val="32"/>
        </w:rPr>
      </w:pPr>
      <w:r w:rsidRPr="007532BD">
        <w:rPr>
          <w:rFonts w:ascii="黑体" w:eastAsia="黑体" w:hAnsi="黑体" w:hint="eastAsia"/>
          <w:color w:val="000000" w:themeColor="text1"/>
          <w:sz w:val="32"/>
          <w:szCs w:val="32"/>
        </w:rPr>
        <w:t>一、</w:t>
      </w:r>
      <w:r w:rsidR="007609A6" w:rsidRPr="007532BD">
        <w:rPr>
          <w:rFonts w:ascii="黑体" w:eastAsia="黑体" w:hAnsi="黑体" w:hint="eastAsia"/>
          <w:color w:val="000000" w:themeColor="text1"/>
          <w:sz w:val="32"/>
          <w:szCs w:val="32"/>
        </w:rPr>
        <w:t>牢牢把握过去</w:t>
      </w:r>
      <w:r w:rsidR="007609A6" w:rsidRPr="007532BD">
        <w:rPr>
          <w:rFonts w:ascii="黑体" w:eastAsia="黑体" w:hAnsi="黑体"/>
          <w:color w:val="000000" w:themeColor="text1"/>
          <w:sz w:val="32"/>
          <w:szCs w:val="32"/>
        </w:rPr>
        <w:t>5年工作和新时代10年伟大变革的重大意义，</w:t>
      </w:r>
      <w:bookmarkStart w:id="1" w:name="_Hlk118400115"/>
      <w:r w:rsidR="007609A6" w:rsidRPr="007532BD">
        <w:rPr>
          <w:rFonts w:ascii="黑体" w:eastAsia="黑体" w:hAnsi="黑体"/>
          <w:color w:val="000000" w:themeColor="text1"/>
          <w:sz w:val="32"/>
          <w:szCs w:val="32"/>
        </w:rPr>
        <w:t>更加坚定自觉地捍卫“两个确立”、做到“两个维护”</w:t>
      </w:r>
      <w:bookmarkEnd w:id="1"/>
    </w:p>
    <w:p w14:paraId="4C94FEE7" w14:textId="658690C4" w:rsidR="008B27D4" w:rsidRPr="00AC459E" w:rsidRDefault="00CD73B1" w:rsidP="007E79E1">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事非经过不知难，成如容易却艰辛。</w:t>
      </w:r>
      <w:r w:rsidR="008B27D4" w:rsidRPr="00AC459E">
        <w:rPr>
          <w:rFonts w:ascii="仿宋" w:eastAsia="仿宋" w:hAnsi="仿宋" w:hint="eastAsia"/>
          <w:color w:val="000000" w:themeColor="text1"/>
          <w:sz w:val="32"/>
          <w:szCs w:val="32"/>
        </w:rPr>
        <w:t>过去五年和新时代以来的十年，在党和国家发展进程中极不寻常、极不平凡，牢牢把握新时代十年伟大变革的重要意义，至为重要。党的二十大报告在概述五年来党和国家工作的基础上，以“3”+“16”+“</w:t>
      </w:r>
      <w:r w:rsidR="00597919" w:rsidRPr="00AC459E">
        <w:rPr>
          <w:rFonts w:ascii="仿宋" w:eastAsia="仿宋" w:hAnsi="仿宋"/>
          <w:color w:val="000000" w:themeColor="text1"/>
          <w:sz w:val="32"/>
          <w:szCs w:val="32"/>
        </w:rPr>
        <w:t>4</w:t>
      </w:r>
      <w:r w:rsidR="008B27D4" w:rsidRPr="00AC459E">
        <w:rPr>
          <w:rFonts w:ascii="仿宋" w:eastAsia="仿宋" w:hAnsi="仿宋" w:hint="eastAsia"/>
          <w:color w:val="000000" w:themeColor="text1"/>
          <w:sz w:val="32"/>
          <w:szCs w:val="32"/>
        </w:rPr>
        <w:t>”的结构，全面回顾总结新时代十年伟大成就、伟大变革。</w:t>
      </w:r>
    </w:p>
    <w:p w14:paraId="0B03CFD1" w14:textId="57BC6C3F" w:rsidR="008B27D4" w:rsidRPr="00AC459E" w:rsidRDefault="008B27D4" w:rsidP="00221020">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3件大事彪炳史册：迎来中国共产党成立一百周年；中国特色社会主义进入新时代；完成脱贫攻坚、全面建成小康社会的历史任务，实现第一个百年奋斗目标。</w:t>
      </w:r>
    </w:p>
    <w:p w14:paraId="34F11835" w14:textId="77777777" w:rsidR="00E2419F" w:rsidRPr="00AC459E" w:rsidRDefault="008B27D4" w:rsidP="00E2419F">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16个方面和工作成就非凡卓绝：创立习近平新时代中国特色社会主义思想、全面加强党的领导、对新时代党和国家事业发展</w:t>
      </w:r>
      <w:proofErr w:type="gramStart"/>
      <w:r w:rsidRPr="00AC459E">
        <w:rPr>
          <w:rFonts w:ascii="仿宋" w:eastAsia="仿宋" w:hAnsi="仿宋" w:hint="eastAsia"/>
          <w:color w:val="000000" w:themeColor="text1"/>
          <w:sz w:val="32"/>
          <w:szCs w:val="32"/>
        </w:rPr>
        <w:t>作出</w:t>
      </w:r>
      <w:proofErr w:type="gramEnd"/>
      <w:r w:rsidRPr="00AC459E">
        <w:rPr>
          <w:rFonts w:ascii="仿宋" w:eastAsia="仿宋" w:hAnsi="仿宋" w:hint="eastAsia"/>
          <w:color w:val="000000" w:themeColor="text1"/>
          <w:sz w:val="32"/>
          <w:szCs w:val="32"/>
        </w:rPr>
        <w:t>科学完整的战略部署……报告总结了16个方面的历史性成就和历史性变革。</w:t>
      </w:r>
    </w:p>
    <w:p w14:paraId="62138A1A" w14:textId="56D498A7" w:rsidR="005346A5" w:rsidRPr="00AC459E" w:rsidRDefault="00597919" w:rsidP="00E2419F">
      <w:pPr>
        <w:ind w:firstLineChars="200" w:firstLine="640"/>
        <w:rPr>
          <w:rFonts w:ascii="仿宋" w:eastAsia="仿宋" w:hAnsi="仿宋"/>
          <w:color w:val="000000" w:themeColor="text1"/>
          <w:sz w:val="32"/>
          <w:szCs w:val="32"/>
        </w:rPr>
      </w:pPr>
      <w:r w:rsidRPr="00AC459E">
        <w:rPr>
          <w:rFonts w:ascii="仿宋" w:eastAsia="仿宋" w:hAnsi="仿宋"/>
          <w:color w:val="000000" w:themeColor="text1"/>
          <w:sz w:val="32"/>
          <w:szCs w:val="32"/>
        </w:rPr>
        <w:t>4个里程碑意义启迪未来：中国共产党在革命性锻造中更加坚强有力；中国人民焕发出更为强烈的历史自觉和主动精神；实现中华民族伟大复兴进入了不可逆转的历史进程；科学社会主义在21世纪的中国焕发出新的蓬勃</w:t>
      </w:r>
      <w:r w:rsidRPr="00AC459E">
        <w:rPr>
          <w:rFonts w:ascii="仿宋" w:eastAsia="仿宋" w:hAnsi="仿宋"/>
          <w:color w:val="000000" w:themeColor="text1"/>
          <w:sz w:val="32"/>
          <w:szCs w:val="32"/>
        </w:rPr>
        <w:lastRenderedPageBreak/>
        <w:t>生机。</w:t>
      </w:r>
    </w:p>
    <w:p w14:paraId="54EBFE7D" w14:textId="77777777" w:rsidR="004C5CE8" w:rsidRPr="00AC459E" w:rsidRDefault="008B27D4" w:rsidP="004C5CE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新时代伟大变革中，习近平总书记作为党中央的核心、全党的核心，在风云变幻中举旗定向、掌舵领航，在大战大考中指挥若定、运筹帷幄，在惊涛骇浪中力挽狂澜、砥柱中流</w:t>
      </w:r>
      <w:r w:rsidR="00A457E9" w:rsidRPr="00AC459E">
        <w:rPr>
          <w:rFonts w:ascii="仿宋" w:eastAsia="仿宋" w:hAnsi="仿宋" w:hint="eastAsia"/>
          <w:color w:val="000000" w:themeColor="text1"/>
          <w:sz w:val="32"/>
          <w:szCs w:val="32"/>
        </w:rPr>
        <w:t>。</w:t>
      </w:r>
      <w:r w:rsidRPr="00AC459E">
        <w:rPr>
          <w:rFonts w:ascii="仿宋" w:eastAsia="仿宋" w:hAnsi="仿宋" w:hint="eastAsia"/>
          <w:color w:val="000000" w:themeColor="text1"/>
          <w:sz w:val="32"/>
          <w:szCs w:val="32"/>
        </w:rPr>
        <w:t>事实证明，党确立习近平同志党中央的核心、全党的核心地位，确立习近平新时代中国特色社会主义思想的指导地位，</w:t>
      </w:r>
      <w:r w:rsidR="00597919" w:rsidRPr="00AC459E">
        <w:rPr>
          <w:rFonts w:ascii="仿宋" w:eastAsia="仿宋" w:hAnsi="仿宋" w:hint="eastAsia"/>
          <w:color w:val="000000" w:themeColor="text1"/>
          <w:sz w:val="32"/>
          <w:szCs w:val="32"/>
        </w:rPr>
        <w:t>反映了全党全军全国各族人民共同心愿，</w:t>
      </w:r>
      <w:r w:rsidRPr="00AC459E">
        <w:rPr>
          <w:rFonts w:ascii="仿宋" w:eastAsia="仿宋" w:hAnsi="仿宋" w:hint="eastAsia"/>
          <w:color w:val="000000" w:themeColor="text1"/>
          <w:sz w:val="32"/>
          <w:szCs w:val="32"/>
        </w:rPr>
        <w:t>对新时代党和国家事业发展、对推进中华民族伟大复兴历史进程具有决定性意义。</w:t>
      </w:r>
    </w:p>
    <w:p w14:paraId="6C25006F" w14:textId="2D8831CA" w:rsidR="004C5CE8" w:rsidRPr="00AC459E" w:rsidRDefault="00A35728" w:rsidP="00A3572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党的十八大以来，</w:t>
      </w:r>
      <w:r w:rsidRPr="00AC459E">
        <w:rPr>
          <w:rFonts w:ascii="仿宋" w:eastAsia="仿宋" w:hAnsi="仿宋"/>
          <w:color w:val="000000" w:themeColor="text1"/>
          <w:sz w:val="32"/>
          <w:szCs w:val="32"/>
        </w:rPr>
        <w:t>习近平总书记对铁路工作高度重视</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极为</w:t>
      </w:r>
      <w:r w:rsidRPr="00AC459E">
        <w:rPr>
          <w:rFonts w:ascii="仿宋" w:eastAsia="仿宋" w:hAnsi="仿宋" w:hint="eastAsia"/>
          <w:color w:val="000000" w:themeColor="text1"/>
          <w:sz w:val="32"/>
          <w:szCs w:val="32"/>
        </w:rPr>
        <w:t>关怀，</w:t>
      </w:r>
      <w:r w:rsidRPr="00AC459E">
        <w:rPr>
          <w:rFonts w:ascii="仿宋" w:eastAsia="仿宋" w:hAnsi="仿宋"/>
          <w:color w:val="000000" w:themeColor="text1"/>
          <w:sz w:val="32"/>
          <w:szCs w:val="32"/>
        </w:rPr>
        <w:t>每每在重要节点</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关键时刻都会对铁路工作</w:t>
      </w:r>
      <w:proofErr w:type="gramStart"/>
      <w:r w:rsidRPr="00AC459E">
        <w:rPr>
          <w:rFonts w:ascii="仿宋" w:eastAsia="仿宋" w:hAnsi="仿宋"/>
          <w:color w:val="000000" w:themeColor="text1"/>
          <w:sz w:val="32"/>
          <w:szCs w:val="32"/>
        </w:rPr>
        <w:t>作出</w:t>
      </w:r>
      <w:proofErr w:type="gramEnd"/>
      <w:r w:rsidRPr="00AC459E">
        <w:rPr>
          <w:rFonts w:ascii="仿宋" w:eastAsia="仿宋" w:hAnsi="仿宋"/>
          <w:color w:val="000000" w:themeColor="text1"/>
          <w:sz w:val="32"/>
          <w:szCs w:val="32"/>
        </w:rPr>
        <w:t>重要指示</w:t>
      </w:r>
      <w:r w:rsidRPr="00AC459E">
        <w:rPr>
          <w:rFonts w:ascii="仿宋" w:eastAsia="仿宋" w:hAnsi="仿宋" w:hint="eastAsia"/>
          <w:color w:val="000000" w:themeColor="text1"/>
          <w:sz w:val="32"/>
          <w:szCs w:val="32"/>
        </w:rPr>
        <w:t>批示，</w:t>
      </w:r>
      <w:r w:rsidRPr="00AC459E">
        <w:rPr>
          <w:rFonts w:ascii="仿宋" w:eastAsia="仿宋" w:hAnsi="仿宋"/>
          <w:color w:val="000000" w:themeColor="text1"/>
          <w:sz w:val="32"/>
          <w:szCs w:val="32"/>
        </w:rPr>
        <w:t>为推动铁路高质量发展提供了根本遵循和行动指南</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新时</w:t>
      </w:r>
      <w:r w:rsidRPr="00AC459E">
        <w:rPr>
          <w:rFonts w:ascii="仿宋" w:eastAsia="仿宋" w:hAnsi="仿宋" w:hint="eastAsia"/>
          <w:color w:val="000000" w:themeColor="text1"/>
          <w:sz w:val="32"/>
          <w:szCs w:val="32"/>
        </w:rPr>
        <w:t>代十年，</w:t>
      </w:r>
      <w:r w:rsidRPr="00AC459E">
        <w:rPr>
          <w:rFonts w:ascii="仿宋" w:eastAsia="仿宋" w:hAnsi="仿宋"/>
          <w:color w:val="000000" w:themeColor="text1"/>
          <w:sz w:val="32"/>
          <w:szCs w:val="32"/>
        </w:rPr>
        <w:t>我们坚定不移贯彻落</w:t>
      </w:r>
      <w:proofErr w:type="gramStart"/>
      <w:r w:rsidRPr="00AC459E">
        <w:rPr>
          <w:rFonts w:ascii="仿宋" w:eastAsia="仿宋" w:hAnsi="仿宋"/>
          <w:color w:val="000000" w:themeColor="text1"/>
          <w:sz w:val="32"/>
          <w:szCs w:val="32"/>
        </w:rPr>
        <w:t>实习近</w:t>
      </w:r>
      <w:proofErr w:type="gramEnd"/>
      <w:r w:rsidRPr="00AC459E">
        <w:rPr>
          <w:rFonts w:ascii="仿宋" w:eastAsia="仿宋" w:hAnsi="仿宋"/>
          <w:color w:val="000000" w:themeColor="text1"/>
          <w:sz w:val="32"/>
          <w:szCs w:val="32"/>
        </w:rPr>
        <w:t>平总书记对铁路工作</w:t>
      </w:r>
      <w:r w:rsidR="00E2419F" w:rsidRPr="00AC459E">
        <w:rPr>
          <w:rFonts w:ascii="仿宋" w:eastAsia="仿宋" w:hAnsi="仿宋" w:hint="eastAsia"/>
          <w:color w:val="000000" w:themeColor="text1"/>
          <w:sz w:val="32"/>
          <w:szCs w:val="32"/>
        </w:rPr>
        <w:t>特别是对京津冀地区铁路工作</w:t>
      </w:r>
      <w:r w:rsidRPr="00AC459E">
        <w:rPr>
          <w:rFonts w:ascii="仿宋" w:eastAsia="仿宋" w:hAnsi="仿宋"/>
          <w:color w:val="000000" w:themeColor="text1"/>
          <w:sz w:val="32"/>
          <w:szCs w:val="32"/>
        </w:rPr>
        <w:t>的重要</w:t>
      </w:r>
      <w:r w:rsidRPr="00AC459E">
        <w:rPr>
          <w:rFonts w:ascii="仿宋" w:eastAsia="仿宋" w:hAnsi="仿宋" w:hint="eastAsia"/>
          <w:color w:val="000000" w:themeColor="text1"/>
          <w:sz w:val="32"/>
          <w:szCs w:val="32"/>
        </w:rPr>
        <w:t>指示批示精神，</w:t>
      </w:r>
      <w:r w:rsidRPr="00AC459E">
        <w:rPr>
          <w:rFonts w:ascii="仿宋" w:eastAsia="仿宋" w:hAnsi="仿宋"/>
          <w:color w:val="000000" w:themeColor="text1"/>
          <w:sz w:val="32"/>
          <w:szCs w:val="32"/>
        </w:rPr>
        <w:t>推动</w:t>
      </w:r>
      <w:r w:rsidRPr="00AC459E">
        <w:rPr>
          <w:rFonts w:ascii="仿宋" w:eastAsia="仿宋" w:hAnsi="仿宋" w:hint="eastAsia"/>
          <w:color w:val="000000" w:themeColor="text1"/>
          <w:sz w:val="32"/>
          <w:szCs w:val="32"/>
        </w:rPr>
        <w:t>京</w:t>
      </w:r>
      <w:proofErr w:type="gramStart"/>
      <w:r w:rsidRPr="00AC459E">
        <w:rPr>
          <w:rFonts w:ascii="仿宋" w:eastAsia="仿宋" w:hAnsi="仿宋" w:hint="eastAsia"/>
          <w:color w:val="000000" w:themeColor="text1"/>
          <w:sz w:val="32"/>
          <w:szCs w:val="32"/>
        </w:rPr>
        <w:t>铁</w:t>
      </w:r>
      <w:r w:rsidRPr="00AC459E">
        <w:rPr>
          <w:rFonts w:ascii="仿宋" w:eastAsia="仿宋" w:hAnsi="仿宋"/>
          <w:color w:val="000000" w:themeColor="text1"/>
          <w:sz w:val="32"/>
          <w:szCs w:val="32"/>
        </w:rPr>
        <w:t>事业</w:t>
      </w:r>
      <w:proofErr w:type="gramEnd"/>
      <w:r w:rsidRPr="00AC459E">
        <w:rPr>
          <w:rFonts w:ascii="仿宋" w:eastAsia="仿宋" w:hAnsi="仿宋"/>
          <w:color w:val="000000" w:themeColor="text1"/>
          <w:sz w:val="32"/>
          <w:szCs w:val="32"/>
        </w:rPr>
        <w:t>取得</w:t>
      </w:r>
      <w:r w:rsidRPr="00AC459E">
        <w:rPr>
          <w:rFonts w:ascii="仿宋" w:eastAsia="仿宋" w:hAnsi="仿宋" w:hint="eastAsia"/>
          <w:color w:val="000000" w:themeColor="text1"/>
          <w:sz w:val="32"/>
          <w:szCs w:val="32"/>
        </w:rPr>
        <w:t>巨大</w:t>
      </w:r>
      <w:r w:rsidRPr="00AC459E">
        <w:rPr>
          <w:rFonts w:ascii="仿宋" w:eastAsia="仿宋" w:hAnsi="仿宋"/>
          <w:color w:val="000000" w:themeColor="text1"/>
          <w:sz w:val="32"/>
          <w:szCs w:val="32"/>
        </w:rPr>
        <w:t>发展成就</w:t>
      </w:r>
      <w:r w:rsidRPr="00AC459E">
        <w:rPr>
          <w:rFonts w:ascii="仿宋" w:eastAsia="仿宋" w:hAnsi="仿宋" w:hint="eastAsia"/>
          <w:color w:val="000000" w:themeColor="text1"/>
          <w:sz w:val="32"/>
          <w:szCs w:val="32"/>
        </w:rPr>
        <w:t>。</w:t>
      </w:r>
      <w:r w:rsidR="00E2419F" w:rsidRPr="00AC459E">
        <w:rPr>
          <w:rFonts w:ascii="仿宋" w:eastAsia="仿宋" w:hAnsi="仿宋" w:hint="eastAsia"/>
          <w:color w:val="000000" w:themeColor="text1"/>
          <w:sz w:val="32"/>
          <w:szCs w:val="32"/>
        </w:rPr>
        <w:t>勇当开路先锋，</w:t>
      </w:r>
      <w:r w:rsidR="00A501B8" w:rsidRPr="00AC459E">
        <w:rPr>
          <w:rFonts w:ascii="仿宋" w:eastAsia="仿宋" w:hAnsi="仿宋" w:hint="eastAsia"/>
          <w:color w:val="000000" w:themeColor="text1"/>
          <w:sz w:val="32"/>
          <w:szCs w:val="32"/>
        </w:rPr>
        <w:t>“轨道上的京津冀”越跑越快；</w:t>
      </w:r>
      <w:r w:rsidR="00BA293C" w:rsidRPr="00AC459E">
        <w:rPr>
          <w:rFonts w:ascii="仿宋" w:eastAsia="仿宋" w:hAnsi="仿宋" w:hint="eastAsia"/>
          <w:color w:val="000000" w:themeColor="text1"/>
          <w:sz w:val="32"/>
          <w:szCs w:val="32"/>
        </w:rPr>
        <w:t>展示中国高</w:t>
      </w:r>
      <w:proofErr w:type="gramStart"/>
      <w:r w:rsidR="00BA293C" w:rsidRPr="00AC459E">
        <w:rPr>
          <w:rFonts w:ascii="仿宋" w:eastAsia="仿宋" w:hAnsi="仿宋" w:hint="eastAsia"/>
          <w:color w:val="000000" w:themeColor="text1"/>
          <w:sz w:val="32"/>
          <w:szCs w:val="32"/>
        </w:rPr>
        <w:t>铁良好</w:t>
      </w:r>
      <w:proofErr w:type="gramEnd"/>
      <w:r w:rsidR="00BA293C" w:rsidRPr="00AC459E">
        <w:rPr>
          <w:rFonts w:ascii="仿宋" w:eastAsia="仿宋" w:hAnsi="仿宋" w:hint="eastAsia"/>
          <w:color w:val="000000" w:themeColor="text1"/>
          <w:sz w:val="32"/>
          <w:szCs w:val="32"/>
        </w:rPr>
        <w:t>形象，</w:t>
      </w:r>
      <w:r w:rsidR="00A501B8" w:rsidRPr="00AC459E">
        <w:rPr>
          <w:rFonts w:ascii="仿宋" w:eastAsia="仿宋" w:hAnsi="仿宋" w:hint="eastAsia"/>
          <w:color w:val="000000" w:themeColor="text1"/>
          <w:sz w:val="32"/>
          <w:szCs w:val="32"/>
        </w:rPr>
        <w:t>服务保障</w:t>
      </w:r>
      <w:r w:rsidR="004C5CE8" w:rsidRPr="00AC459E">
        <w:rPr>
          <w:rFonts w:ascii="仿宋" w:eastAsia="仿宋" w:hAnsi="仿宋" w:hint="eastAsia"/>
          <w:color w:val="000000" w:themeColor="text1"/>
          <w:sz w:val="32"/>
          <w:szCs w:val="32"/>
        </w:rPr>
        <w:t>冬奥取得全胜</w:t>
      </w:r>
      <w:r w:rsidR="00A501B8" w:rsidRPr="00AC459E">
        <w:rPr>
          <w:rFonts w:ascii="仿宋" w:eastAsia="仿宋" w:hAnsi="仿宋" w:hint="eastAsia"/>
          <w:color w:val="000000" w:themeColor="text1"/>
          <w:sz w:val="32"/>
          <w:szCs w:val="32"/>
        </w:rPr>
        <w:t>；</w:t>
      </w:r>
      <w:r w:rsidR="00BA293C" w:rsidRPr="00AC459E">
        <w:rPr>
          <w:rFonts w:ascii="仿宋" w:eastAsia="仿宋" w:hAnsi="仿宋" w:hint="eastAsia"/>
          <w:color w:val="000000" w:themeColor="text1"/>
          <w:sz w:val="32"/>
          <w:szCs w:val="32"/>
        </w:rPr>
        <w:t>助力打赢蓝天保卫战，</w:t>
      </w:r>
      <w:r w:rsidR="001319BE" w:rsidRPr="00AC459E">
        <w:rPr>
          <w:rFonts w:ascii="仿宋" w:eastAsia="仿宋" w:hAnsi="仿宋" w:hint="eastAsia"/>
          <w:color w:val="000000" w:themeColor="text1"/>
          <w:sz w:val="32"/>
          <w:szCs w:val="32"/>
        </w:rPr>
        <w:t>绿色物流发挥</w:t>
      </w:r>
      <w:r w:rsidR="00BA293C" w:rsidRPr="00AC459E">
        <w:rPr>
          <w:rFonts w:ascii="仿宋" w:eastAsia="仿宋" w:hAnsi="仿宋" w:hint="eastAsia"/>
          <w:color w:val="000000" w:themeColor="text1"/>
          <w:sz w:val="32"/>
          <w:szCs w:val="32"/>
        </w:rPr>
        <w:t>显著</w:t>
      </w:r>
      <w:r w:rsidR="001319BE" w:rsidRPr="00AC459E">
        <w:rPr>
          <w:rFonts w:ascii="仿宋" w:eastAsia="仿宋" w:hAnsi="仿宋" w:hint="eastAsia"/>
          <w:color w:val="000000" w:themeColor="text1"/>
          <w:sz w:val="32"/>
          <w:szCs w:val="32"/>
        </w:rPr>
        <w:t>优势；</w:t>
      </w:r>
      <w:r w:rsidR="00BA293C" w:rsidRPr="00AC459E">
        <w:rPr>
          <w:rFonts w:ascii="仿宋" w:eastAsia="仿宋" w:hAnsi="仿宋" w:hint="eastAsia"/>
          <w:color w:val="000000" w:themeColor="text1"/>
          <w:sz w:val="32"/>
          <w:szCs w:val="32"/>
        </w:rPr>
        <w:t>主动服务“一带一路”建设，</w:t>
      </w:r>
      <w:r w:rsidR="00643FC1" w:rsidRPr="00AC459E">
        <w:rPr>
          <w:rFonts w:ascii="仿宋" w:eastAsia="仿宋" w:hAnsi="仿宋" w:hint="eastAsia"/>
          <w:color w:val="000000" w:themeColor="text1"/>
          <w:sz w:val="32"/>
          <w:szCs w:val="32"/>
        </w:rPr>
        <w:t>大力拓展国际物流</w:t>
      </w:r>
      <w:r w:rsidR="001319BE" w:rsidRPr="00AC459E">
        <w:rPr>
          <w:rFonts w:ascii="仿宋" w:eastAsia="仿宋" w:hAnsi="仿宋" w:hint="eastAsia"/>
          <w:color w:val="000000" w:themeColor="text1"/>
          <w:sz w:val="32"/>
          <w:szCs w:val="32"/>
        </w:rPr>
        <w:t>；</w:t>
      </w:r>
      <w:proofErr w:type="gramStart"/>
      <w:r w:rsidR="00BA293C" w:rsidRPr="00AC459E">
        <w:rPr>
          <w:rFonts w:ascii="仿宋" w:eastAsia="仿宋" w:hAnsi="仿宋" w:hint="eastAsia"/>
          <w:color w:val="000000" w:themeColor="text1"/>
          <w:sz w:val="32"/>
          <w:szCs w:val="32"/>
        </w:rPr>
        <w:t>展现国铁企业</w:t>
      </w:r>
      <w:proofErr w:type="gramEnd"/>
      <w:r w:rsidR="00BA293C" w:rsidRPr="00AC459E">
        <w:rPr>
          <w:rFonts w:ascii="仿宋" w:eastAsia="仿宋" w:hAnsi="仿宋" w:hint="eastAsia"/>
          <w:color w:val="000000" w:themeColor="text1"/>
          <w:sz w:val="32"/>
          <w:szCs w:val="32"/>
        </w:rPr>
        <w:t>政治担当，</w:t>
      </w:r>
      <w:r w:rsidR="001319BE" w:rsidRPr="00AC459E">
        <w:rPr>
          <w:rFonts w:ascii="仿宋" w:eastAsia="仿宋" w:hAnsi="仿宋" w:hint="eastAsia"/>
          <w:color w:val="000000" w:themeColor="text1"/>
          <w:sz w:val="32"/>
          <w:szCs w:val="32"/>
        </w:rPr>
        <w:t>统筹疫情防控和运输组织；</w:t>
      </w:r>
      <w:proofErr w:type="gramStart"/>
      <w:r w:rsidRPr="00AC459E">
        <w:rPr>
          <w:rFonts w:ascii="仿宋" w:eastAsia="仿宋" w:hAnsi="仿宋" w:hint="eastAsia"/>
          <w:color w:val="000000" w:themeColor="text1"/>
          <w:sz w:val="32"/>
          <w:szCs w:val="32"/>
        </w:rPr>
        <w:t>路网越</w:t>
      </w:r>
      <w:proofErr w:type="gramEnd"/>
      <w:r w:rsidRPr="00AC459E">
        <w:rPr>
          <w:rFonts w:ascii="仿宋" w:eastAsia="仿宋" w:hAnsi="仿宋" w:hint="eastAsia"/>
          <w:color w:val="000000" w:themeColor="text1"/>
          <w:sz w:val="32"/>
          <w:szCs w:val="32"/>
        </w:rPr>
        <w:t>织越密，高铁运营里程增长超过</w:t>
      </w:r>
      <w:r w:rsidRPr="00AC459E">
        <w:rPr>
          <w:rFonts w:ascii="仿宋" w:eastAsia="仿宋" w:hAnsi="仿宋"/>
          <w:color w:val="000000" w:themeColor="text1"/>
          <w:sz w:val="32"/>
          <w:szCs w:val="32"/>
        </w:rPr>
        <w:t>1倍</w:t>
      </w:r>
      <w:r w:rsidRPr="00AC459E">
        <w:rPr>
          <w:rFonts w:ascii="仿宋" w:eastAsia="仿宋" w:hAnsi="仿宋" w:hint="eastAsia"/>
          <w:color w:val="000000" w:themeColor="text1"/>
          <w:sz w:val="32"/>
          <w:szCs w:val="32"/>
        </w:rPr>
        <w:t>；</w:t>
      </w:r>
      <w:r w:rsidR="00BA293C" w:rsidRPr="00AC459E">
        <w:rPr>
          <w:rFonts w:ascii="仿宋" w:eastAsia="仿宋" w:hAnsi="仿宋" w:hint="eastAsia"/>
          <w:color w:val="000000" w:themeColor="text1"/>
          <w:sz w:val="32"/>
          <w:szCs w:val="32"/>
        </w:rPr>
        <w:t>提升旅客出行体验，</w:t>
      </w:r>
      <w:r w:rsidR="001319BE" w:rsidRPr="00AC459E">
        <w:rPr>
          <w:rFonts w:ascii="仿宋" w:eastAsia="仿宋" w:hAnsi="仿宋" w:hint="eastAsia"/>
          <w:color w:val="000000" w:themeColor="text1"/>
          <w:sz w:val="32"/>
          <w:szCs w:val="32"/>
        </w:rPr>
        <w:t>电子客票、刷脸进站；</w:t>
      </w:r>
      <w:r w:rsidR="004F3085" w:rsidRPr="00AC459E">
        <w:rPr>
          <w:rFonts w:ascii="仿宋" w:eastAsia="仿宋" w:hAnsi="仿宋" w:hint="eastAsia"/>
          <w:color w:val="000000" w:themeColor="text1"/>
          <w:sz w:val="32"/>
          <w:szCs w:val="32"/>
        </w:rPr>
        <w:t>推进生产</w:t>
      </w:r>
      <w:r w:rsidR="007B07DA" w:rsidRPr="00AC459E">
        <w:rPr>
          <w:rFonts w:ascii="仿宋" w:eastAsia="仿宋" w:hAnsi="仿宋" w:hint="eastAsia"/>
          <w:color w:val="000000" w:themeColor="text1"/>
          <w:sz w:val="32"/>
          <w:szCs w:val="32"/>
        </w:rPr>
        <w:t>力</w:t>
      </w:r>
      <w:r w:rsidR="004F3085" w:rsidRPr="00AC459E">
        <w:rPr>
          <w:rFonts w:ascii="仿宋" w:eastAsia="仿宋" w:hAnsi="仿宋" w:hint="eastAsia"/>
          <w:color w:val="000000" w:themeColor="text1"/>
          <w:sz w:val="32"/>
          <w:szCs w:val="32"/>
        </w:rPr>
        <w:t>布局调整，破解影响改革发展的瓶颈</w:t>
      </w:r>
      <w:r w:rsidRPr="00AC459E">
        <w:rPr>
          <w:rFonts w:ascii="仿宋" w:eastAsia="仿宋" w:hAnsi="仿宋" w:hint="eastAsia"/>
          <w:color w:val="000000" w:themeColor="text1"/>
          <w:sz w:val="32"/>
          <w:szCs w:val="32"/>
        </w:rPr>
        <w:t>；开展</w:t>
      </w:r>
      <w:r w:rsidRPr="00AC459E">
        <w:rPr>
          <w:rFonts w:ascii="仿宋" w:eastAsia="仿宋" w:hAnsi="仿宋"/>
          <w:color w:val="000000" w:themeColor="text1"/>
          <w:sz w:val="32"/>
          <w:szCs w:val="32"/>
        </w:rPr>
        <w:t xml:space="preserve"> “五小工程”建设，推进“四暖</w:t>
      </w:r>
      <w:proofErr w:type="gramStart"/>
      <w:r w:rsidRPr="00AC459E">
        <w:rPr>
          <w:rFonts w:ascii="仿宋" w:eastAsia="仿宋" w:hAnsi="仿宋"/>
          <w:color w:val="000000" w:themeColor="text1"/>
          <w:sz w:val="32"/>
          <w:szCs w:val="32"/>
        </w:rPr>
        <w:t>一</w:t>
      </w:r>
      <w:proofErr w:type="gramEnd"/>
      <w:r w:rsidRPr="00AC459E">
        <w:rPr>
          <w:rFonts w:ascii="仿宋" w:eastAsia="仿宋" w:hAnsi="仿宋"/>
          <w:color w:val="000000" w:themeColor="text1"/>
          <w:sz w:val="32"/>
          <w:szCs w:val="32"/>
        </w:rPr>
        <w:t>服务”，职工生产生活环境得到大幅改善。</w:t>
      </w:r>
    </w:p>
    <w:p w14:paraId="60CE2F9B" w14:textId="057093A5" w:rsidR="006B16B2" w:rsidRPr="00AC459E" w:rsidRDefault="00B605B1" w:rsidP="00643FC1">
      <w:pPr>
        <w:ind w:firstLineChars="200" w:firstLine="640"/>
        <w:rPr>
          <w:rFonts w:ascii="仿宋" w:eastAsia="仿宋" w:hAnsi="仿宋"/>
          <w:color w:val="000000" w:themeColor="text1"/>
          <w:sz w:val="32"/>
          <w:szCs w:val="32"/>
        </w:rPr>
      </w:pPr>
      <w:r w:rsidRPr="00AC459E">
        <w:rPr>
          <w:rFonts w:ascii="仿宋" w:eastAsia="仿宋" w:hAnsi="仿宋"/>
          <w:color w:val="000000" w:themeColor="text1"/>
          <w:sz w:val="32"/>
          <w:szCs w:val="32"/>
        </w:rPr>
        <w:t>作为铁路改革发展的实践者、推动</w:t>
      </w:r>
      <w:r w:rsidRPr="00AC459E">
        <w:rPr>
          <w:rFonts w:ascii="仿宋" w:eastAsia="仿宋" w:hAnsi="仿宋" w:hint="eastAsia"/>
          <w:color w:val="000000" w:themeColor="text1"/>
          <w:sz w:val="32"/>
          <w:szCs w:val="32"/>
        </w:rPr>
        <w:t>者，</w:t>
      </w:r>
      <w:r w:rsidRPr="00AC459E">
        <w:rPr>
          <w:rFonts w:ascii="仿宋" w:eastAsia="仿宋" w:hAnsi="仿宋"/>
          <w:color w:val="000000" w:themeColor="text1"/>
          <w:sz w:val="32"/>
          <w:szCs w:val="32"/>
        </w:rPr>
        <w:t>我们感到无比自豪和骄傲，也更加深刻感到，“两个确立”</w:t>
      </w:r>
      <w:r w:rsidRPr="00AC459E">
        <w:rPr>
          <w:rFonts w:ascii="仿宋" w:eastAsia="仿宋" w:hAnsi="仿宋" w:hint="eastAsia"/>
          <w:color w:val="000000" w:themeColor="text1"/>
          <w:sz w:val="32"/>
          <w:szCs w:val="32"/>
        </w:rPr>
        <w:t>是党在新时代取得的最大政治成果、</w:t>
      </w:r>
      <w:r w:rsidRPr="00AC459E">
        <w:rPr>
          <w:rFonts w:ascii="仿宋" w:eastAsia="仿宋" w:hAnsi="仿宋"/>
          <w:color w:val="000000" w:themeColor="text1"/>
          <w:sz w:val="32"/>
          <w:szCs w:val="32"/>
        </w:rPr>
        <w:t>最重要历史经验、最客观实</w:t>
      </w:r>
      <w:r w:rsidRPr="00AC459E">
        <w:rPr>
          <w:rFonts w:ascii="仿宋" w:eastAsia="仿宋" w:hAnsi="仿宋" w:hint="eastAsia"/>
          <w:color w:val="000000" w:themeColor="text1"/>
          <w:sz w:val="32"/>
          <w:szCs w:val="32"/>
        </w:rPr>
        <w:t>践结论，</w:t>
      </w:r>
      <w:r w:rsidRPr="00AC459E">
        <w:rPr>
          <w:rFonts w:ascii="仿宋" w:eastAsia="仿宋" w:hAnsi="仿宋"/>
          <w:color w:val="000000" w:themeColor="text1"/>
          <w:sz w:val="32"/>
          <w:szCs w:val="32"/>
        </w:rPr>
        <w:t>是战胜一切艰难险阻的最大底气、最大保证</w:t>
      </w:r>
      <w:r w:rsidR="00CD7C37" w:rsidRPr="00AC459E">
        <w:rPr>
          <w:rFonts w:ascii="仿宋" w:eastAsia="仿宋" w:hAnsi="仿宋"/>
          <w:color w:val="000000" w:themeColor="text1"/>
          <w:sz w:val="32"/>
          <w:szCs w:val="32"/>
        </w:rPr>
        <w:t>，</w:t>
      </w:r>
      <w:r w:rsidRPr="00AC459E">
        <w:rPr>
          <w:rFonts w:ascii="仿宋" w:eastAsia="仿宋" w:hAnsi="仿宋"/>
          <w:color w:val="000000" w:themeColor="text1"/>
          <w:sz w:val="32"/>
          <w:szCs w:val="32"/>
        </w:rPr>
        <w:t>是应对一</w:t>
      </w:r>
      <w:r w:rsidRPr="00AC459E">
        <w:rPr>
          <w:rFonts w:ascii="仿宋" w:eastAsia="仿宋" w:hAnsi="仿宋" w:hint="eastAsia"/>
          <w:color w:val="000000" w:themeColor="text1"/>
          <w:sz w:val="32"/>
          <w:szCs w:val="32"/>
        </w:rPr>
        <w:t>切不确定性的最大确定性。</w:t>
      </w:r>
      <w:r w:rsidR="006B16B2" w:rsidRPr="00AC459E">
        <w:rPr>
          <w:rFonts w:ascii="仿宋" w:eastAsia="仿宋" w:hAnsi="仿宋" w:hint="eastAsia"/>
          <w:b/>
          <w:bCs/>
          <w:color w:val="000000" w:themeColor="text1"/>
          <w:sz w:val="32"/>
          <w:szCs w:val="32"/>
        </w:rPr>
        <w:t>迈上新征程，</w:t>
      </w:r>
      <w:r w:rsidR="006B16B2" w:rsidRPr="00AC459E">
        <w:rPr>
          <w:rFonts w:ascii="仿宋" w:eastAsia="仿宋" w:hAnsi="仿宋"/>
          <w:color w:val="000000" w:themeColor="text1"/>
          <w:sz w:val="32"/>
          <w:szCs w:val="32"/>
        </w:rPr>
        <w:t>把铁路事业更好地推向</w:t>
      </w:r>
      <w:r w:rsidR="006B16B2" w:rsidRPr="00AC459E">
        <w:rPr>
          <w:rFonts w:ascii="仿宋" w:eastAsia="仿宋" w:hAnsi="仿宋" w:hint="eastAsia"/>
          <w:color w:val="000000" w:themeColor="text1"/>
          <w:sz w:val="32"/>
          <w:szCs w:val="32"/>
        </w:rPr>
        <w:t>前进</w:t>
      </w:r>
      <w:r w:rsidR="00CD7C37" w:rsidRPr="00AC459E">
        <w:rPr>
          <w:rFonts w:ascii="仿宋" w:eastAsia="仿宋" w:hAnsi="仿宋" w:hint="eastAsia"/>
          <w:color w:val="000000" w:themeColor="text1"/>
          <w:sz w:val="32"/>
          <w:szCs w:val="32"/>
        </w:rPr>
        <w:t>，</w:t>
      </w:r>
      <w:r w:rsidR="006B16B2" w:rsidRPr="00AC459E">
        <w:rPr>
          <w:rFonts w:ascii="仿宋" w:eastAsia="仿宋" w:hAnsi="仿宋"/>
          <w:color w:val="000000" w:themeColor="text1"/>
          <w:sz w:val="32"/>
          <w:szCs w:val="32"/>
        </w:rPr>
        <w:t>最紧要的就是深刻领悟“两个确立” 的决定性意义</w:t>
      </w:r>
      <w:r w:rsidR="006B16B2" w:rsidRPr="00AC459E">
        <w:rPr>
          <w:rFonts w:ascii="仿宋" w:eastAsia="仿宋" w:hAnsi="仿宋" w:hint="eastAsia"/>
          <w:color w:val="000000" w:themeColor="text1"/>
          <w:sz w:val="32"/>
          <w:szCs w:val="32"/>
        </w:rPr>
        <w:t>，</w:t>
      </w:r>
      <w:r w:rsidR="006B16B2" w:rsidRPr="00AC459E">
        <w:rPr>
          <w:rFonts w:ascii="仿宋" w:eastAsia="仿宋" w:hAnsi="仿宋"/>
          <w:color w:val="000000" w:themeColor="text1"/>
          <w:sz w:val="32"/>
          <w:szCs w:val="32"/>
        </w:rPr>
        <w:t>进</w:t>
      </w:r>
      <w:r w:rsidR="006B16B2" w:rsidRPr="00AC459E">
        <w:rPr>
          <w:rFonts w:ascii="仿宋" w:eastAsia="仿宋" w:hAnsi="仿宋" w:hint="eastAsia"/>
          <w:color w:val="000000" w:themeColor="text1"/>
          <w:sz w:val="32"/>
          <w:szCs w:val="32"/>
        </w:rPr>
        <w:t>一步增强</w:t>
      </w:r>
      <w:r w:rsidR="006B16B2" w:rsidRPr="00AC459E">
        <w:rPr>
          <w:rFonts w:ascii="仿宋" w:eastAsia="仿宋" w:hAnsi="仿宋"/>
          <w:color w:val="000000" w:themeColor="text1"/>
          <w:sz w:val="32"/>
          <w:szCs w:val="32"/>
        </w:rPr>
        <w:t xml:space="preserve"> “四个意</w:t>
      </w:r>
      <w:r w:rsidR="006B16B2" w:rsidRPr="00AC459E">
        <w:rPr>
          <w:rFonts w:ascii="仿宋" w:eastAsia="仿宋" w:hAnsi="仿宋"/>
          <w:color w:val="000000" w:themeColor="text1"/>
          <w:sz w:val="32"/>
          <w:szCs w:val="32"/>
        </w:rPr>
        <w:lastRenderedPageBreak/>
        <w:t>识”</w:t>
      </w:r>
      <w:r w:rsidR="00CD7C37" w:rsidRPr="00AC459E">
        <w:rPr>
          <w:rFonts w:ascii="仿宋" w:eastAsia="仿宋" w:hAnsi="仿宋"/>
          <w:color w:val="000000" w:themeColor="text1"/>
          <w:sz w:val="32"/>
          <w:szCs w:val="32"/>
        </w:rPr>
        <w:t>、</w:t>
      </w:r>
      <w:r w:rsidR="006B16B2" w:rsidRPr="00AC459E">
        <w:rPr>
          <w:rFonts w:ascii="仿宋" w:eastAsia="仿宋" w:hAnsi="仿宋"/>
          <w:color w:val="000000" w:themeColor="text1"/>
          <w:sz w:val="32"/>
          <w:szCs w:val="32"/>
        </w:rPr>
        <w:t>坚定“四个自信”</w:t>
      </w:r>
      <w:r w:rsidR="00CD7C37" w:rsidRPr="00AC459E">
        <w:rPr>
          <w:rFonts w:ascii="仿宋" w:eastAsia="仿宋" w:hAnsi="仿宋"/>
          <w:color w:val="000000" w:themeColor="text1"/>
          <w:sz w:val="32"/>
          <w:szCs w:val="32"/>
        </w:rPr>
        <w:t>、</w:t>
      </w:r>
      <w:r w:rsidR="006B16B2" w:rsidRPr="00AC459E">
        <w:rPr>
          <w:rFonts w:ascii="仿宋" w:eastAsia="仿宋" w:hAnsi="仿宋"/>
          <w:color w:val="000000" w:themeColor="text1"/>
          <w:sz w:val="32"/>
          <w:szCs w:val="32"/>
        </w:rPr>
        <w:t>做到“两个维护”</w:t>
      </w:r>
      <w:r w:rsidR="00CD7C37" w:rsidRPr="00AC459E">
        <w:rPr>
          <w:rFonts w:ascii="仿宋" w:eastAsia="仿宋" w:hAnsi="仿宋"/>
          <w:color w:val="000000" w:themeColor="text1"/>
          <w:sz w:val="32"/>
          <w:szCs w:val="32"/>
        </w:rPr>
        <w:t>，</w:t>
      </w:r>
      <w:r w:rsidR="006B16B2" w:rsidRPr="00AC459E">
        <w:rPr>
          <w:rFonts w:ascii="仿宋" w:eastAsia="仿宋" w:hAnsi="仿宋"/>
          <w:color w:val="000000" w:themeColor="text1"/>
          <w:sz w:val="32"/>
          <w:szCs w:val="32"/>
        </w:rPr>
        <w:t>自觉在思想上</w:t>
      </w:r>
      <w:r w:rsidR="006B16B2" w:rsidRPr="00AC459E">
        <w:rPr>
          <w:rFonts w:ascii="仿宋" w:eastAsia="仿宋" w:hAnsi="仿宋" w:hint="eastAsia"/>
          <w:color w:val="000000" w:themeColor="text1"/>
          <w:sz w:val="32"/>
          <w:szCs w:val="32"/>
        </w:rPr>
        <w:t>政治上行动上同以习近平同志为核心的党中央保持高度一致，</w:t>
      </w:r>
      <w:r w:rsidR="006B16B2" w:rsidRPr="00AC459E">
        <w:rPr>
          <w:rFonts w:ascii="仿宋" w:eastAsia="仿宋" w:hAnsi="仿宋"/>
          <w:color w:val="000000" w:themeColor="text1"/>
          <w:sz w:val="32"/>
          <w:szCs w:val="32"/>
        </w:rPr>
        <w:t>确</w:t>
      </w:r>
      <w:r w:rsidR="006B16B2" w:rsidRPr="00AC459E">
        <w:rPr>
          <w:rFonts w:ascii="仿宋" w:eastAsia="仿宋" w:hAnsi="仿宋" w:hint="eastAsia"/>
          <w:color w:val="000000" w:themeColor="text1"/>
          <w:sz w:val="32"/>
          <w:szCs w:val="32"/>
        </w:rPr>
        <w:t>保铁路事业始终按照习近平总书记和党中央指引的方向奋勇前进</w:t>
      </w:r>
      <w:r w:rsidR="00BA293C" w:rsidRPr="00AC459E">
        <w:rPr>
          <w:rFonts w:ascii="仿宋" w:eastAsia="仿宋" w:hAnsi="仿宋" w:hint="eastAsia"/>
          <w:color w:val="000000" w:themeColor="text1"/>
          <w:sz w:val="32"/>
          <w:szCs w:val="32"/>
        </w:rPr>
        <w:t>、</w:t>
      </w:r>
      <w:r w:rsidR="006B16B2" w:rsidRPr="00AC459E">
        <w:rPr>
          <w:rFonts w:ascii="仿宋" w:eastAsia="仿宋" w:hAnsi="仿宋"/>
          <w:color w:val="000000" w:themeColor="text1"/>
          <w:sz w:val="32"/>
          <w:szCs w:val="32"/>
        </w:rPr>
        <w:t>再创辉煌。</w:t>
      </w:r>
    </w:p>
    <w:p w14:paraId="21BB815F" w14:textId="13D22F7B" w:rsidR="00221020" w:rsidRPr="007532BD" w:rsidRDefault="00CE2A01" w:rsidP="006B16B2">
      <w:pPr>
        <w:ind w:firstLineChars="200" w:firstLine="640"/>
        <w:rPr>
          <w:rFonts w:ascii="黑体" w:eastAsia="黑体" w:hAnsi="黑体"/>
          <w:color w:val="000000" w:themeColor="text1"/>
          <w:sz w:val="32"/>
          <w:szCs w:val="32"/>
        </w:rPr>
      </w:pPr>
      <w:r w:rsidRPr="007532BD">
        <w:rPr>
          <w:rFonts w:ascii="黑体" w:eastAsia="黑体" w:hAnsi="黑体" w:hint="eastAsia"/>
          <w:color w:val="000000" w:themeColor="text1"/>
          <w:sz w:val="32"/>
          <w:szCs w:val="32"/>
        </w:rPr>
        <w:t>二、</w:t>
      </w:r>
      <w:r w:rsidR="007609A6" w:rsidRPr="007532BD">
        <w:rPr>
          <w:rFonts w:ascii="黑体" w:eastAsia="黑体" w:hAnsi="黑体" w:hint="eastAsia"/>
          <w:color w:val="000000" w:themeColor="text1"/>
          <w:sz w:val="32"/>
          <w:szCs w:val="32"/>
        </w:rPr>
        <w:t>牢牢把握习近平新时代中国特色社会主义思想的世界观和方法论，</w:t>
      </w:r>
      <w:bookmarkStart w:id="2" w:name="_Hlk118397866"/>
      <w:r w:rsidR="007609A6" w:rsidRPr="007532BD">
        <w:rPr>
          <w:rFonts w:ascii="黑体" w:eastAsia="黑体" w:hAnsi="黑体" w:hint="eastAsia"/>
          <w:color w:val="000000" w:themeColor="text1"/>
          <w:sz w:val="32"/>
          <w:szCs w:val="32"/>
        </w:rPr>
        <w:t>更加坚定自觉地用党的创新理论</w:t>
      </w:r>
      <w:bookmarkEnd w:id="2"/>
      <w:r w:rsidR="007609A6" w:rsidRPr="007532BD">
        <w:rPr>
          <w:rFonts w:ascii="黑体" w:eastAsia="黑体" w:hAnsi="黑体" w:hint="eastAsia"/>
          <w:color w:val="000000" w:themeColor="text1"/>
          <w:sz w:val="32"/>
          <w:szCs w:val="32"/>
        </w:rPr>
        <w:t>武装头脑、指导实践、推动工作</w:t>
      </w:r>
    </w:p>
    <w:p w14:paraId="1C1E43A4" w14:textId="413355B2" w:rsidR="00E2525B" w:rsidRPr="00AC459E" w:rsidRDefault="008B27D4" w:rsidP="007E79E1">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“中国共产党为什么能，中国特色社会主义为什么好，归根到底是马克思主义行，是中国化时代化的马克思主义行。”以科学的态度对待科学，以真理的精神追求真理。</w:t>
      </w:r>
      <w:r w:rsidR="00E2525B" w:rsidRPr="00AC459E">
        <w:rPr>
          <w:rFonts w:ascii="仿宋" w:eastAsia="仿宋" w:hAnsi="仿宋" w:hint="eastAsia"/>
          <w:color w:val="000000" w:themeColor="text1"/>
          <w:sz w:val="32"/>
          <w:szCs w:val="32"/>
        </w:rPr>
        <w:t>党的二十大强调坚持和发展马克思主义，必须同中国具体实际相结合、同中华优秀传统文化相结合，“两个结合”指明了推进党的理论创新的根本途径，揭示了中国化时代化马克思主义理论之树常青的奥妙所在。</w:t>
      </w:r>
    </w:p>
    <w:p w14:paraId="7CA1938C" w14:textId="0EEEA5D4" w:rsidR="00E2525B" w:rsidRPr="00AC459E" w:rsidRDefault="00361051" w:rsidP="00BE11AB">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实践是产生伟大理论的沃土。</w:t>
      </w:r>
      <w:r w:rsidRPr="00AC459E">
        <w:rPr>
          <w:rFonts w:ascii="仿宋" w:eastAsia="仿宋" w:hAnsi="仿宋"/>
          <w:color w:val="000000" w:themeColor="text1"/>
          <w:sz w:val="32"/>
          <w:szCs w:val="32"/>
        </w:rPr>
        <w:t>坚持以马克思主义为指导，是要运用其科学的世界观和方法论解决中国的问题，而不是要背诵和重复其具体结论和词句，更不能把马克思主义当成一成不变的教条。</w:t>
      </w:r>
      <w:r w:rsidR="00E2525B" w:rsidRPr="00AC459E">
        <w:rPr>
          <w:rFonts w:ascii="仿宋" w:eastAsia="仿宋" w:hAnsi="仿宋" w:hint="eastAsia"/>
          <w:color w:val="000000" w:themeColor="text1"/>
          <w:sz w:val="32"/>
          <w:szCs w:val="32"/>
        </w:rPr>
        <w:t>党的奋斗历程表明，马克思主义之所以能在中国取得伟大胜利，关键在于深深扎根中国大地，准确把握时代大势，勇于站在人类发展前沿，聆听人民心声，回应现实需要。</w:t>
      </w:r>
    </w:p>
    <w:p w14:paraId="35834943" w14:textId="442CA4DA" w:rsidR="00F47ECE" w:rsidRPr="00AC459E" w:rsidRDefault="00361051" w:rsidP="00874E0E">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文化是一个国家、一个民族的灵魂。</w:t>
      </w:r>
      <w:r w:rsidR="00F12A26" w:rsidRPr="00AC459E">
        <w:rPr>
          <w:rFonts w:ascii="仿宋" w:eastAsia="仿宋" w:hAnsi="仿宋" w:hint="eastAsia"/>
          <w:color w:val="000000" w:themeColor="text1"/>
          <w:sz w:val="32"/>
          <w:szCs w:val="32"/>
        </w:rPr>
        <w:t>报告将“天下为公、民为</w:t>
      </w:r>
      <w:proofErr w:type="gramStart"/>
      <w:r w:rsidR="00F12A26" w:rsidRPr="00AC459E">
        <w:rPr>
          <w:rFonts w:ascii="仿宋" w:eastAsia="仿宋" w:hAnsi="仿宋" w:hint="eastAsia"/>
          <w:color w:val="000000" w:themeColor="text1"/>
          <w:sz w:val="32"/>
          <w:szCs w:val="32"/>
        </w:rPr>
        <w:t>邦</w:t>
      </w:r>
      <w:proofErr w:type="gramEnd"/>
      <w:r w:rsidR="00F12A26" w:rsidRPr="00AC459E">
        <w:rPr>
          <w:rFonts w:ascii="仿宋" w:eastAsia="仿宋" w:hAnsi="仿宋" w:hint="eastAsia"/>
          <w:color w:val="000000" w:themeColor="text1"/>
          <w:sz w:val="32"/>
          <w:szCs w:val="32"/>
        </w:rPr>
        <w:t>本、为政以德、革故鼎新、任人唯贤、天人合一、自强不息、厚德载物、讲信修睦、亲仁善邻”这10个词写入其中，体现着</w:t>
      </w:r>
      <w:r w:rsidR="00874E0E" w:rsidRPr="00AC459E">
        <w:rPr>
          <w:rFonts w:ascii="仿宋" w:eastAsia="仿宋" w:hAnsi="仿宋" w:hint="eastAsia"/>
          <w:color w:val="000000" w:themeColor="text1"/>
          <w:sz w:val="32"/>
          <w:szCs w:val="32"/>
        </w:rPr>
        <w:t>中国人民在长期生产生活中积累</w:t>
      </w:r>
      <w:r w:rsidR="00F12A26" w:rsidRPr="00AC459E">
        <w:rPr>
          <w:rFonts w:ascii="仿宋" w:eastAsia="仿宋" w:hAnsi="仿宋" w:hint="eastAsia"/>
          <w:color w:val="000000" w:themeColor="text1"/>
          <w:sz w:val="32"/>
          <w:szCs w:val="32"/>
        </w:rPr>
        <w:t>的“宇宙观、天下观、社会观、道德观”同科学社会主义价值观主张具有高度契合性，蕴含丰富的治国理政思想智慧，</w:t>
      </w:r>
      <w:r w:rsidR="00874E0E" w:rsidRPr="00AC459E">
        <w:rPr>
          <w:rFonts w:ascii="仿宋" w:eastAsia="仿宋" w:hAnsi="仿宋" w:hint="eastAsia"/>
          <w:color w:val="000000" w:themeColor="text1"/>
          <w:sz w:val="32"/>
          <w:szCs w:val="32"/>
        </w:rPr>
        <w:t>彰显着历史自信、文化自信。</w:t>
      </w:r>
    </w:p>
    <w:p w14:paraId="5DFF3B4E" w14:textId="101CE843" w:rsidR="00D93425" w:rsidRPr="00AC459E" w:rsidRDefault="00B45664" w:rsidP="00DC2A3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继续推进实践基础上的理论创新，首先要把握好习近平新时代中国特色社会主义思想的世界观和方法论，坚持好、运用好贯穿其中的立场观点方法，</w:t>
      </w:r>
      <w:r w:rsidRPr="00AC459E">
        <w:rPr>
          <w:rFonts w:ascii="仿宋" w:eastAsia="仿宋" w:hAnsi="仿宋" w:hint="eastAsia"/>
          <w:color w:val="000000" w:themeColor="text1"/>
          <w:sz w:val="32"/>
          <w:szCs w:val="32"/>
        </w:rPr>
        <w:lastRenderedPageBreak/>
        <w:t>切实做到坚持人民至上，坚持自信自立，坚持守正创新，坚持问题导向，坚持系统观念，坚持胸怀天下，以更加强烈的历史主动精神推进马克思主义中国化时代化。</w:t>
      </w:r>
    </w:p>
    <w:p w14:paraId="12A34068" w14:textId="5912D68A" w:rsidR="006B16B2" w:rsidRPr="00AC459E" w:rsidRDefault="006B16B2" w:rsidP="00DC2A3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铁路作为最早接受马克思主义在中国传播的行业，</w:t>
      </w:r>
      <w:r w:rsidRPr="00AC459E">
        <w:rPr>
          <w:rFonts w:ascii="仿宋" w:eastAsia="仿宋" w:hAnsi="仿宋"/>
          <w:color w:val="000000" w:themeColor="text1"/>
          <w:sz w:val="32"/>
          <w:szCs w:val="32"/>
        </w:rPr>
        <w:t>自接受党</w:t>
      </w:r>
      <w:r w:rsidRPr="00AC459E">
        <w:rPr>
          <w:rFonts w:ascii="仿宋" w:eastAsia="仿宋" w:hAnsi="仿宋" w:hint="eastAsia"/>
          <w:color w:val="000000" w:themeColor="text1"/>
          <w:sz w:val="32"/>
          <w:szCs w:val="32"/>
        </w:rPr>
        <w:t>的领导开始，</w:t>
      </w:r>
      <w:r w:rsidRPr="00AC459E">
        <w:rPr>
          <w:rFonts w:ascii="仿宋" w:eastAsia="仿宋" w:hAnsi="仿宋"/>
          <w:color w:val="000000" w:themeColor="text1"/>
          <w:sz w:val="32"/>
          <w:szCs w:val="32"/>
        </w:rPr>
        <w:t>就与时俱进以党的创新理论指导推动工作。</w:t>
      </w:r>
      <w:r w:rsidRPr="00AC459E">
        <w:rPr>
          <w:rFonts w:ascii="仿宋" w:eastAsia="仿宋" w:hAnsi="仿宋"/>
          <w:b/>
          <w:bCs/>
          <w:color w:val="000000" w:themeColor="text1"/>
          <w:sz w:val="32"/>
          <w:szCs w:val="32"/>
        </w:rPr>
        <w:t>迈上新</w:t>
      </w:r>
      <w:r w:rsidRPr="00AC459E">
        <w:rPr>
          <w:rFonts w:ascii="仿宋" w:eastAsia="仿宋" w:hAnsi="仿宋" w:hint="eastAsia"/>
          <w:b/>
          <w:bCs/>
          <w:color w:val="000000" w:themeColor="text1"/>
          <w:sz w:val="32"/>
          <w:szCs w:val="32"/>
        </w:rPr>
        <w:t>征程，</w:t>
      </w:r>
      <w:r w:rsidR="00643FC1" w:rsidRPr="00AC459E">
        <w:rPr>
          <w:rFonts w:ascii="仿宋" w:eastAsia="仿宋" w:hAnsi="仿宋" w:hint="eastAsia"/>
          <w:color w:val="000000" w:themeColor="text1"/>
          <w:sz w:val="32"/>
          <w:szCs w:val="32"/>
        </w:rPr>
        <w:t>我</w:t>
      </w:r>
      <w:r w:rsidRPr="00AC459E">
        <w:rPr>
          <w:rFonts w:ascii="仿宋" w:eastAsia="仿宋" w:hAnsi="仿宋" w:hint="eastAsia"/>
          <w:color w:val="000000" w:themeColor="text1"/>
          <w:sz w:val="32"/>
          <w:szCs w:val="32"/>
        </w:rPr>
        <w:t>们要持续深入学习领会习近平新时代中国特色社会主义思想的道理学理哲理，</w:t>
      </w:r>
      <w:r w:rsidRPr="00AC459E">
        <w:rPr>
          <w:rFonts w:ascii="仿宋" w:eastAsia="仿宋" w:hAnsi="仿宋"/>
          <w:color w:val="000000" w:themeColor="text1"/>
          <w:sz w:val="32"/>
          <w:szCs w:val="32"/>
        </w:rPr>
        <w:t>做到知其言更知其</w:t>
      </w:r>
      <w:r w:rsidRPr="00AC459E">
        <w:rPr>
          <w:rFonts w:ascii="仿宋" w:eastAsia="仿宋" w:hAnsi="仿宋" w:hint="eastAsia"/>
          <w:color w:val="000000" w:themeColor="text1"/>
          <w:sz w:val="32"/>
          <w:szCs w:val="32"/>
        </w:rPr>
        <w:t>义</w:t>
      </w:r>
      <w:r w:rsidR="00DC2A38" w:rsidRPr="00AC459E">
        <w:rPr>
          <w:rFonts w:ascii="仿宋" w:eastAsia="仿宋" w:hAnsi="仿宋" w:hint="eastAsia"/>
          <w:color w:val="000000" w:themeColor="text1"/>
          <w:sz w:val="32"/>
          <w:szCs w:val="32"/>
        </w:rPr>
        <w:t>、知其</w:t>
      </w:r>
      <w:r w:rsidRPr="00AC459E">
        <w:rPr>
          <w:rFonts w:ascii="仿宋" w:eastAsia="仿宋" w:hAnsi="仿宋"/>
          <w:color w:val="000000" w:themeColor="text1"/>
          <w:sz w:val="32"/>
          <w:szCs w:val="32"/>
        </w:rPr>
        <w:t>然更知其所以然，着力在学懂弄通做实上下功夫，切实</w:t>
      </w:r>
      <w:r w:rsidRPr="00AC459E">
        <w:rPr>
          <w:rFonts w:ascii="仿宋" w:eastAsia="仿宋" w:hAnsi="仿宋" w:hint="eastAsia"/>
          <w:color w:val="000000" w:themeColor="text1"/>
          <w:sz w:val="32"/>
          <w:szCs w:val="32"/>
        </w:rPr>
        <w:t>把习近平新时代中国特色社会主义思想伟力转化为推动铁路高质量发展的强大动力和实践成果。</w:t>
      </w:r>
    </w:p>
    <w:p w14:paraId="46F5FC8B" w14:textId="696B6328" w:rsidR="007609A6" w:rsidRPr="007532BD" w:rsidRDefault="0029792F" w:rsidP="00615E19">
      <w:pPr>
        <w:ind w:firstLineChars="200" w:firstLine="640"/>
        <w:rPr>
          <w:rFonts w:ascii="黑体" w:eastAsia="黑体" w:hAnsi="黑体"/>
          <w:color w:val="000000" w:themeColor="text1"/>
          <w:sz w:val="32"/>
          <w:szCs w:val="32"/>
        </w:rPr>
      </w:pPr>
      <w:r w:rsidRPr="007532BD">
        <w:rPr>
          <w:rFonts w:ascii="黑体" w:eastAsia="黑体" w:hAnsi="黑体" w:hint="eastAsia"/>
          <w:color w:val="000000" w:themeColor="text1"/>
          <w:sz w:val="32"/>
          <w:szCs w:val="32"/>
        </w:rPr>
        <w:t>三、</w:t>
      </w:r>
      <w:bookmarkStart w:id="3" w:name="_Hlk118402223"/>
      <w:r w:rsidR="00DC2A38" w:rsidRPr="007532BD">
        <w:rPr>
          <w:rFonts w:ascii="黑体" w:eastAsia="黑体" w:hAnsi="黑体" w:hint="eastAsia"/>
          <w:color w:val="000000" w:themeColor="text1"/>
          <w:sz w:val="32"/>
          <w:szCs w:val="32"/>
        </w:rPr>
        <w:t>牢牢把握以中国式现代化推进中华民族伟大复兴的使命任务，</w:t>
      </w:r>
      <w:r w:rsidR="00DC2A38" w:rsidRPr="007532BD">
        <w:rPr>
          <w:rFonts w:ascii="黑体" w:eastAsia="黑体" w:hAnsi="黑体"/>
          <w:color w:val="000000" w:themeColor="text1"/>
          <w:sz w:val="32"/>
          <w:szCs w:val="32"/>
        </w:rPr>
        <w:t>更加坚定自觉地奋进新征程、建功新时代</w:t>
      </w:r>
    </w:p>
    <w:bookmarkEnd w:id="3"/>
    <w:p w14:paraId="7433A99C" w14:textId="35BB2F9A" w:rsidR="008B27D4" w:rsidRPr="00AC459E" w:rsidRDefault="008B27D4" w:rsidP="00221020">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习近平总书记在党的二十大报告中庄严宣示：“从现在起，中国共产党的中心任务就是团结带领全国各族人民全面建成社会主义现代化强国、实现第二个百年奋斗目标，以中国式现代化全面推进中华民族伟大复兴。”</w:t>
      </w:r>
    </w:p>
    <w:p w14:paraId="3631AF7C" w14:textId="57C7D909" w:rsidR="00A34E0A" w:rsidRPr="00AC459E" w:rsidRDefault="00013191" w:rsidP="007E79E1">
      <w:pPr>
        <w:ind w:firstLineChars="200" w:firstLine="640"/>
        <w:rPr>
          <w:rFonts w:ascii="仿宋" w:eastAsia="仿宋" w:hAnsi="仿宋"/>
          <w:color w:val="000000" w:themeColor="text1"/>
          <w:sz w:val="32"/>
          <w:szCs w:val="32"/>
        </w:rPr>
      </w:pPr>
      <w:r w:rsidRPr="00AC459E">
        <w:rPr>
          <w:rFonts w:ascii="仿宋" w:eastAsia="仿宋" w:hAnsi="仿宋"/>
          <w:color w:val="000000" w:themeColor="text1"/>
          <w:sz w:val="32"/>
          <w:szCs w:val="32"/>
        </w:rPr>
        <w:t>100多年前，孙中山先生苦苦思索如何“振兴中华”，在《建国方略》中绘就了中国现代化第一份蓝图：建设160万公里公路、约16万公里铁路、3个世界级大海港、三峡大坝……</w:t>
      </w:r>
      <w:r w:rsidRPr="00AC459E">
        <w:rPr>
          <w:rFonts w:ascii="仿宋" w:eastAsia="仿宋" w:hAnsi="仿宋" w:hint="eastAsia"/>
          <w:color w:val="000000" w:themeColor="text1"/>
          <w:sz w:val="32"/>
          <w:szCs w:val="32"/>
        </w:rPr>
        <w:t>如今，高铁飞驰领先世界，公路纵横遍布城乡，世界大港十之有七，中国的现代化程度已远远超出孙中山当初的设想。让一个东方古国从贫穷落后走向繁荣强盛，在几十年时间里走过西方国家几百年的现代化历程，创造了中华民族从沉沦而奋起、由苦难而辉煌的命运转折，这意味着中国共产党人带领中国人民走出了一条中国式现代化新道路，创造了人类文明新形态。</w:t>
      </w:r>
      <w:r w:rsidR="00A34E0A" w:rsidRPr="00AC459E">
        <w:rPr>
          <w:rFonts w:ascii="仿宋" w:eastAsia="仿宋" w:hAnsi="仿宋" w:hint="eastAsia"/>
          <w:color w:val="000000" w:themeColor="text1"/>
          <w:sz w:val="32"/>
          <w:szCs w:val="32"/>
        </w:rPr>
        <w:t xml:space="preserve"> 实践充分表明，</w:t>
      </w:r>
      <w:r w:rsidR="00A34E0A" w:rsidRPr="00AC459E">
        <w:rPr>
          <w:rFonts w:ascii="仿宋" w:eastAsia="仿宋" w:hAnsi="仿宋"/>
          <w:color w:val="000000" w:themeColor="text1"/>
          <w:sz w:val="32"/>
          <w:szCs w:val="32"/>
        </w:rPr>
        <w:t>中国式</w:t>
      </w:r>
      <w:r w:rsidR="00A34E0A" w:rsidRPr="00AC459E">
        <w:rPr>
          <w:rFonts w:ascii="仿宋" w:eastAsia="仿宋" w:hAnsi="仿宋" w:hint="eastAsia"/>
          <w:color w:val="000000" w:themeColor="text1"/>
          <w:sz w:val="32"/>
          <w:szCs w:val="32"/>
        </w:rPr>
        <w:t>现代化的提出，</w:t>
      </w:r>
      <w:r w:rsidR="00A34E0A" w:rsidRPr="00AC459E">
        <w:rPr>
          <w:rFonts w:ascii="仿宋" w:eastAsia="仿宋" w:hAnsi="仿宋"/>
          <w:color w:val="000000" w:themeColor="text1"/>
          <w:sz w:val="32"/>
          <w:szCs w:val="32"/>
        </w:rPr>
        <w:t>扎根中国大地</w:t>
      </w:r>
      <w:r w:rsidR="00A34E0A" w:rsidRPr="00AC459E">
        <w:rPr>
          <w:rFonts w:ascii="仿宋" w:eastAsia="仿宋" w:hAnsi="仿宋" w:hint="eastAsia"/>
          <w:color w:val="000000" w:themeColor="text1"/>
          <w:sz w:val="32"/>
          <w:szCs w:val="32"/>
        </w:rPr>
        <w:t>，</w:t>
      </w:r>
      <w:r w:rsidR="00A34E0A" w:rsidRPr="00AC459E">
        <w:rPr>
          <w:rFonts w:ascii="仿宋" w:eastAsia="仿宋" w:hAnsi="仿宋"/>
          <w:color w:val="000000" w:themeColor="text1"/>
          <w:sz w:val="32"/>
          <w:szCs w:val="32"/>
        </w:rPr>
        <w:t>契合中国实际</w:t>
      </w:r>
      <w:r w:rsidR="00A34E0A" w:rsidRPr="00AC459E">
        <w:rPr>
          <w:rFonts w:ascii="仿宋" w:eastAsia="仿宋" w:hAnsi="仿宋" w:hint="eastAsia"/>
          <w:color w:val="000000" w:themeColor="text1"/>
          <w:sz w:val="32"/>
          <w:szCs w:val="32"/>
        </w:rPr>
        <w:t>，</w:t>
      </w:r>
      <w:r w:rsidR="00A34E0A" w:rsidRPr="00AC459E">
        <w:rPr>
          <w:rFonts w:ascii="仿宋" w:eastAsia="仿宋" w:hAnsi="仿宋"/>
          <w:color w:val="000000" w:themeColor="text1"/>
          <w:sz w:val="32"/>
          <w:szCs w:val="32"/>
        </w:rPr>
        <w:t>蕴含了新时代十</w:t>
      </w:r>
      <w:r w:rsidR="00A34E0A" w:rsidRPr="00AC459E">
        <w:rPr>
          <w:rFonts w:ascii="仿宋" w:eastAsia="仿宋" w:hAnsi="仿宋" w:hint="eastAsia"/>
          <w:color w:val="000000" w:themeColor="text1"/>
          <w:sz w:val="32"/>
          <w:szCs w:val="32"/>
        </w:rPr>
        <w:t>年党治国理政的成功经验，</w:t>
      </w:r>
      <w:r w:rsidR="00A34E0A" w:rsidRPr="00AC459E">
        <w:rPr>
          <w:rFonts w:ascii="仿宋" w:eastAsia="仿宋" w:hAnsi="仿宋"/>
          <w:color w:val="000000" w:themeColor="text1"/>
          <w:sz w:val="32"/>
          <w:szCs w:val="32"/>
        </w:rPr>
        <w:t>彰显了中</w:t>
      </w:r>
      <w:r w:rsidR="00A34E0A" w:rsidRPr="00AC459E">
        <w:rPr>
          <w:rFonts w:ascii="仿宋" w:eastAsia="仿宋" w:hAnsi="仿宋"/>
          <w:color w:val="000000" w:themeColor="text1"/>
          <w:sz w:val="32"/>
          <w:szCs w:val="32"/>
        </w:rPr>
        <w:lastRenderedPageBreak/>
        <w:t>国特色社会主义制度的优越</w:t>
      </w:r>
      <w:r w:rsidR="00A34E0A" w:rsidRPr="00AC459E">
        <w:rPr>
          <w:rFonts w:ascii="仿宋" w:eastAsia="仿宋" w:hAnsi="仿宋" w:hint="eastAsia"/>
          <w:color w:val="000000" w:themeColor="text1"/>
          <w:sz w:val="32"/>
          <w:szCs w:val="32"/>
        </w:rPr>
        <w:t>性，</w:t>
      </w:r>
      <w:r w:rsidR="00A34E0A" w:rsidRPr="00AC459E">
        <w:rPr>
          <w:rFonts w:ascii="仿宋" w:eastAsia="仿宋" w:hAnsi="仿宋"/>
          <w:color w:val="000000" w:themeColor="text1"/>
          <w:sz w:val="32"/>
          <w:szCs w:val="32"/>
        </w:rPr>
        <w:t>必将会推动中华民族实现伟大复兴</w:t>
      </w:r>
      <w:r w:rsidR="00A34E0A" w:rsidRPr="00AC459E">
        <w:rPr>
          <w:rFonts w:ascii="仿宋" w:eastAsia="仿宋" w:hAnsi="仿宋" w:hint="eastAsia"/>
          <w:color w:val="000000" w:themeColor="text1"/>
          <w:sz w:val="32"/>
          <w:szCs w:val="32"/>
        </w:rPr>
        <w:t>。</w:t>
      </w:r>
    </w:p>
    <w:p w14:paraId="530AE663" w14:textId="2B2602C9" w:rsidR="00FA76F1" w:rsidRPr="00AC459E" w:rsidRDefault="00A34E0A" w:rsidP="00A34E0A">
      <w:pPr>
        <w:rPr>
          <w:rFonts w:ascii="仿宋" w:eastAsia="仿宋" w:hAnsi="仿宋"/>
          <w:color w:val="000000" w:themeColor="text1"/>
          <w:sz w:val="32"/>
          <w:szCs w:val="32"/>
        </w:rPr>
      </w:pPr>
      <w:r w:rsidRPr="00AC459E">
        <w:rPr>
          <w:rFonts w:ascii="仿宋" w:eastAsia="仿宋" w:hAnsi="仿宋"/>
          <w:color w:val="000000" w:themeColor="text1"/>
          <w:sz w:val="32"/>
          <w:szCs w:val="32"/>
        </w:rPr>
        <w:t xml:space="preserve">    </w:t>
      </w:r>
      <w:r w:rsidRPr="00AC459E">
        <w:rPr>
          <w:rFonts w:ascii="仿宋" w:eastAsia="仿宋" w:hAnsi="仿宋" w:hint="eastAsia"/>
          <w:color w:val="000000" w:themeColor="text1"/>
          <w:sz w:val="32"/>
          <w:szCs w:val="32"/>
        </w:rPr>
        <w:t>立足长远，干在当下。党的二十大还对全面建成社会主义现代化强国两步走战略安排进行宏观展望，</w:t>
      </w:r>
      <w:r w:rsidRPr="00AC459E">
        <w:rPr>
          <w:rFonts w:ascii="仿宋" w:eastAsia="仿宋" w:hAnsi="仿宋"/>
          <w:color w:val="000000" w:themeColor="text1"/>
          <w:sz w:val="32"/>
          <w:szCs w:val="32"/>
        </w:rPr>
        <w:t>明确未来五年是全面建设社会主义现代化国家开局起步的关键时期，</w:t>
      </w:r>
      <w:r w:rsidRPr="00AC459E">
        <w:rPr>
          <w:rFonts w:ascii="仿宋" w:eastAsia="仿宋" w:hAnsi="仿宋" w:hint="eastAsia"/>
          <w:color w:val="000000" w:themeColor="text1"/>
          <w:sz w:val="32"/>
          <w:szCs w:val="32"/>
        </w:rPr>
        <w:t>提出战胜前进道路上风险挑战的“五个坚持”重大原则，并对今后一个时期党和国家事业发展</w:t>
      </w:r>
      <w:proofErr w:type="gramStart"/>
      <w:r w:rsidRPr="00AC459E">
        <w:rPr>
          <w:rFonts w:ascii="仿宋" w:eastAsia="仿宋" w:hAnsi="仿宋" w:hint="eastAsia"/>
          <w:color w:val="000000" w:themeColor="text1"/>
          <w:sz w:val="32"/>
          <w:szCs w:val="32"/>
        </w:rPr>
        <w:t>作出</w:t>
      </w:r>
      <w:proofErr w:type="gramEnd"/>
      <w:r w:rsidRPr="00AC459E">
        <w:rPr>
          <w:rFonts w:ascii="仿宋" w:eastAsia="仿宋" w:hAnsi="仿宋" w:hint="eastAsia"/>
          <w:color w:val="000000" w:themeColor="text1"/>
          <w:sz w:val="32"/>
          <w:szCs w:val="32"/>
        </w:rPr>
        <w:t>全面部署。提出，高质量发展是全面建设社会主义现代化国家的首要任务，必须完整、准确、全面贯彻新发展理念，加快构建新发展格局；教育、科技、人才是全面建设社会主义现代化国家的基础性、战略性支撑，必须坚持科技是第一生产力、人才是第一资源、创新是第一动力；人民民主是社会主义的生命，全过程人民民主是社会主义民主政治的本质属性；全面依法治国是国家治理的一场深刻革命，关系党执政兴国，关系人民幸福安康，关系党和国家长治久安；国家安全是民族复兴的根基，必须坚定不移贯彻总体国家安全观等1</w:t>
      </w:r>
      <w:r w:rsidRPr="00AC459E">
        <w:rPr>
          <w:rFonts w:ascii="仿宋" w:eastAsia="仿宋" w:hAnsi="仿宋"/>
          <w:color w:val="000000" w:themeColor="text1"/>
          <w:sz w:val="32"/>
          <w:szCs w:val="32"/>
        </w:rPr>
        <w:t>1</w:t>
      </w:r>
      <w:r w:rsidRPr="00AC459E">
        <w:rPr>
          <w:rFonts w:ascii="仿宋" w:eastAsia="仿宋" w:hAnsi="仿宋" w:hint="eastAsia"/>
          <w:color w:val="000000" w:themeColor="text1"/>
          <w:sz w:val="32"/>
          <w:szCs w:val="32"/>
        </w:rPr>
        <w:t>个方面具体内容，体现了我们党对中国式现代化规律性认识的深化，彰显了抓关键、补短板、防风险的战略</w:t>
      </w:r>
      <w:proofErr w:type="gramStart"/>
      <w:r w:rsidRPr="00AC459E">
        <w:rPr>
          <w:rFonts w:ascii="仿宋" w:eastAsia="仿宋" w:hAnsi="仿宋" w:hint="eastAsia"/>
          <w:color w:val="000000" w:themeColor="text1"/>
          <w:sz w:val="32"/>
          <w:szCs w:val="32"/>
        </w:rPr>
        <w:t>考量</w:t>
      </w:r>
      <w:proofErr w:type="gramEnd"/>
      <w:r w:rsidRPr="00AC459E">
        <w:rPr>
          <w:rFonts w:ascii="仿宋" w:eastAsia="仿宋" w:hAnsi="仿宋" w:hint="eastAsia"/>
          <w:color w:val="000000" w:themeColor="text1"/>
          <w:sz w:val="32"/>
          <w:szCs w:val="32"/>
        </w:rPr>
        <w:t>。</w:t>
      </w:r>
    </w:p>
    <w:p w14:paraId="48BA95CB" w14:textId="77777777" w:rsidR="00A34E0A" w:rsidRPr="00AC459E" w:rsidRDefault="00DE6873" w:rsidP="008A73D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报告强调，中国式现代化道路既有各国现代化的共同特征，更有基于自己国情的中国特色，揭示了这一道路普遍性与特殊性相统一的内在属性。</w:t>
      </w:r>
      <w:r w:rsidR="00DC2A38" w:rsidRPr="00AC459E">
        <w:rPr>
          <w:rFonts w:ascii="仿宋" w:eastAsia="仿宋" w:hAnsi="仿宋" w:hint="eastAsia"/>
          <w:color w:val="000000" w:themeColor="text1"/>
          <w:sz w:val="32"/>
          <w:szCs w:val="32"/>
        </w:rPr>
        <w:t>铁路作为国家战略性、</w:t>
      </w:r>
      <w:r w:rsidR="00DC2A38" w:rsidRPr="00AC459E">
        <w:rPr>
          <w:rFonts w:ascii="仿宋" w:eastAsia="仿宋" w:hAnsi="仿宋"/>
          <w:color w:val="000000" w:themeColor="text1"/>
          <w:sz w:val="32"/>
          <w:szCs w:val="32"/>
        </w:rPr>
        <w:t>先导性、关键性重大基础设施，作为</w:t>
      </w:r>
      <w:r w:rsidR="00DC2A38" w:rsidRPr="00AC459E">
        <w:rPr>
          <w:rFonts w:ascii="仿宋" w:eastAsia="仿宋" w:hAnsi="仿宋" w:hint="eastAsia"/>
          <w:color w:val="000000" w:themeColor="text1"/>
          <w:sz w:val="32"/>
          <w:szCs w:val="32"/>
        </w:rPr>
        <w:t>国民经济大动脉、</w:t>
      </w:r>
      <w:r w:rsidR="00DC2A38" w:rsidRPr="00AC459E">
        <w:rPr>
          <w:rFonts w:ascii="仿宋" w:eastAsia="仿宋" w:hAnsi="仿宋"/>
          <w:color w:val="000000" w:themeColor="text1"/>
          <w:sz w:val="32"/>
          <w:szCs w:val="32"/>
        </w:rPr>
        <w:t>重大民生工程和综合交通运输体系骨干，</w:t>
      </w:r>
      <w:r w:rsidR="008A73D8" w:rsidRPr="00AC459E">
        <w:rPr>
          <w:rFonts w:ascii="仿宋" w:eastAsia="仿宋" w:hAnsi="仿宋" w:hint="eastAsia"/>
          <w:color w:val="000000" w:themeColor="text1"/>
          <w:sz w:val="32"/>
          <w:szCs w:val="32"/>
        </w:rPr>
        <w:t>其</w:t>
      </w:r>
      <w:r w:rsidR="005720C0" w:rsidRPr="00AC459E">
        <w:rPr>
          <w:rFonts w:ascii="仿宋" w:eastAsia="仿宋" w:hAnsi="仿宋" w:hint="eastAsia"/>
          <w:color w:val="000000" w:themeColor="text1"/>
          <w:sz w:val="32"/>
          <w:szCs w:val="32"/>
        </w:rPr>
        <w:t>现代化</w:t>
      </w:r>
      <w:r w:rsidR="008A73D8" w:rsidRPr="00AC459E">
        <w:rPr>
          <w:rFonts w:ascii="仿宋" w:eastAsia="仿宋" w:hAnsi="仿宋" w:hint="eastAsia"/>
          <w:color w:val="000000" w:themeColor="text1"/>
          <w:sz w:val="32"/>
          <w:szCs w:val="32"/>
        </w:rPr>
        <w:t>发展实践</w:t>
      </w:r>
      <w:r w:rsidR="00DC2A38" w:rsidRPr="00AC459E">
        <w:rPr>
          <w:rFonts w:ascii="仿宋" w:eastAsia="仿宋" w:hAnsi="仿宋" w:hint="eastAsia"/>
          <w:color w:val="000000" w:themeColor="text1"/>
          <w:sz w:val="32"/>
          <w:szCs w:val="32"/>
        </w:rPr>
        <w:t>也充分彰显</w:t>
      </w:r>
      <w:r w:rsidR="00DC2A38" w:rsidRPr="00AC459E">
        <w:rPr>
          <w:rFonts w:ascii="仿宋" w:eastAsia="仿宋" w:hAnsi="仿宋"/>
          <w:color w:val="000000" w:themeColor="text1"/>
          <w:sz w:val="32"/>
          <w:szCs w:val="32"/>
        </w:rPr>
        <w:t>了中</w:t>
      </w:r>
      <w:r w:rsidR="00DC2A38" w:rsidRPr="00AC459E">
        <w:rPr>
          <w:rFonts w:ascii="仿宋" w:eastAsia="仿宋" w:hAnsi="仿宋" w:hint="eastAsia"/>
          <w:color w:val="000000" w:themeColor="text1"/>
          <w:sz w:val="32"/>
          <w:szCs w:val="32"/>
        </w:rPr>
        <w:t>国式现代化的中国特色和本质要求。</w:t>
      </w:r>
    </w:p>
    <w:p w14:paraId="52891E65" w14:textId="6C45B195" w:rsidR="00452F25" w:rsidRPr="00AC459E" w:rsidRDefault="005720C0" w:rsidP="008A73D8">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这</w:t>
      </w:r>
      <w:r w:rsidR="006815DD" w:rsidRPr="00AC459E">
        <w:rPr>
          <w:rFonts w:ascii="仿宋" w:eastAsia="仿宋" w:hAnsi="仿宋" w:hint="eastAsia"/>
          <w:color w:val="000000" w:themeColor="text1"/>
          <w:sz w:val="32"/>
          <w:szCs w:val="32"/>
        </w:rPr>
        <w:t>是人口规模巨大的现代化，拥有</w:t>
      </w:r>
      <w:r w:rsidR="006815DD" w:rsidRPr="00AC459E">
        <w:rPr>
          <w:rFonts w:ascii="仿宋" w:eastAsia="仿宋" w:hAnsi="仿宋"/>
          <w:color w:val="000000" w:themeColor="text1"/>
          <w:sz w:val="32"/>
          <w:szCs w:val="32"/>
        </w:rPr>
        <w:t xml:space="preserve"> 14 </w:t>
      </w:r>
      <w:proofErr w:type="gramStart"/>
      <w:r w:rsidR="006815DD" w:rsidRPr="00AC459E">
        <w:rPr>
          <w:rFonts w:ascii="仿宋" w:eastAsia="仿宋" w:hAnsi="仿宋"/>
          <w:color w:val="000000" w:themeColor="text1"/>
          <w:sz w:val="32"/>
          <w:szCs w:val="32"/>
        </w:rPr>
        <w:t>亿多人口</w:t>
      </w:r>
      <w:proofErr w:type="gramEnd"/>
      <w:r w:rsidR="006815DD" w:rsidRPr="00AC459E">
        <w:rPr>
          <w:rFonts w:ascii="仿宋" w:eastAsia="仿宋" w:hAnsi="仿宋"/>
          <w:color w:val="000000" w:themeColor="text1"/>
          <w:sz w:val="32"/>
          <w:szCs w:val="32"/>
        </w:rPr>
        <w:t>的</w:t>
      </w:r>
      <w:r w:rsidR="006815DD" w:rsidRPr="00AC459E">
        <w:rPr>
          <w:rFonts w:ascii="仿宋" w:eastAsia="仿宋" w:hAnsi="仿宋" w:hint="eastAsia"/>
          <w:color w:val="000000" w:themeColor="text1"/>
          <w:sz w:val="32"/>
          <w:szCs w:val="32"/>
        </w:rPr>
        <w:t>中国，建成了世界最大规模的高速铁路网，高</w:t>
      </w:r>
      <w:proofErr w:type="gramStart"/>
      <w:r w:rsidR="006815DD" w:rsidRPr="00AC459E">
        <w:rPr>
          <w:rFonts w:ascii="仿宋" w:eastAsia="仿宋" w:hAnsi="仿宋" w:hint="eastAsia"/>
          <w:color w:val="000000" w:themeColor="text1"/>
          <w:sz w:val="32"/>
          <w:szCs w:val="32"/>
        </w:rPr>
        <w:t>铁基本</w:t>
      </w:r>
      <w:proofErr w:type="gramEnd"/>
      <w:r w:rsidR="006815DD" w:rsidRPr="00AC459E">
        <w:rPr>
          <w:rFonts w:ascii="仿宋" w:eastAsia="仿宋" w:hAnsi="仿宋" w:hint="eastAsia"/>
          <w:color w:val="000000" w:themeColor="text1"/>
          <w:sz w:val="32"/>
          <w:szCs w:val="32"/>
        </w:rPr>
        <w:t>覆盖</w:t>
      </w:r>
      <w:r w:rsidR="006815DD" w:rsidRPr="00AC459E">
        <w:rPr>
          <w:rFonts w:ascii="仿宋" w:eastAsia="仿宋" w:hAnsi="仿宋"/>
          <w:color w:val="000000" w:themeColor="text1"/>
          <w:sz w:val="32"/>
          <w:szCs w:val="32"/>
        </w:rPr>
        <w:t xml:space="preserve"> 50 万人</w:t>
      </w:r>
      <w:r w:rsidR="006815DD" w:rsidRPr="00AC459E">
        <w:rPr>
          <w:rFonts w:ascii="仿宋" w:eastAsia="仿宋" w:hAnsi="仿宋" w:hint="eastAsia"/>
          <w:color w:val="000000" w:themeColor="text1"/>
          <w:sz w:val="32"/>
          <w:szCs w:val="32"/>
        </w:rPr>
        <w:t>口以上城市，</w:t>
      </w:r>
      <w:proofErr w:type="gramStart"/>
      <w:r w:rsidR="006815DD" w:rsidRPr="00AC459E">
        <w:rPr>
          <w:rFonts w:ascii="仿宋" w:eastAsia="仿宋" w:hAnsi="仿宋" w:hint="eastAsia"/>
          <w:color w:val="000000" w:themeColor="text1"/>
          <w:sz w:val="32"/>
          <w:szCs w:val="32"/>
        </w:rPr>
        <w:t>高铁让流动</w:t>
      </w:r>
      <w:proofErr w:type="gramEnd"/>
      <w:r w:rsidR="006815DD" w:rsidRPr="00AC459E">
        <w:rPr>
          <w:rFonts w:ascii="仿宋" w:eastAsia="仿宋" w:hAnsi="仿宋" w:hint="eastAsia"/>
          <w:color w:val="000000" w:themeColor="text1"/>
          <w:sz w:val="32"/>
          <w:szCs w:val="32"/>
        </w:rPr>
        <w:t>的中国更具繁荣发展活力</w:t>
      </w:r>
      <w:r w:rsidRPr="00AC459E">
        <w:rPr>
          <w:rFonts w:ascii="仿宋" w:eastAsia="仿宋" w:hAnsi="仿宋" w:hint="eastAsia"/>
          <w:color w:val="000000" w:themeColor="text1"/>
          <w:sz w:val="32"/>
          <w:szCs w:val="32"/>
        </w:rPr>
        <w:t>；这</w:t>
      </w:r>
      <w:r w:rsidR="006815DD" w:rsidRPr="00AC459E">
        <w:rPr>
          <w:rFonts w:ascii="仿宋" w:eastAsia="仿宋" w:hAnsi="仿宋" w:hint="eastAsia"/>
          <w:color w:val="000000" w:themeColor="text1"/>
          <w:sz w:val="32"/>
          <w:szCs w:val="32"/>
        </w:rPr>
        <w:t>是全体人民共同富裕的现代化，铁路是大众化交通工具，党的十八大以来，</w:t>
      </w:r>
      <w:r w:rsidR="006815DD" w:rsidRPr="00AC459E">
        <w:rPr>
          <w:rFonts w:ascii="仿宋" w:eastAsia="仿宋" w:hAnsi="仿宋"/>
          <w:color w:val="000000" w:themeColor="text1"/>
          <w:sz w:val="32"/>
          <w:szCs w:val="32"/>
        </w:rPr>
        <w:t xml:space="preserve">109 </w:t>
      </w:r>
      <w:proofErr w:type="gramStart"/>
      <w:r w:rsidR="006815DD" w:rsidRPr="00AC459E">
        <w:rPr>
          <w:rFonts w:ascii="仿宋" w:eastAsia="仿宋" w:hAnsi="仿宋"/>
          <w:color w:val="000000" w:themeColor="text1"/>
          <w:sz w:val="32"/>
          <w:szCs w:val="32"/>
        </w:rPr>
        <w:t>个</w:t>
      </w:r>
      <w:proofErr w:type="gramEnd"/>
      <w:r w:rsidR="006815DD" w:rsidRPr="00AC459E">
        <w:rPr>
          <w:rFonts w:ascii="仿宋" w:eastAsia="仿宋" w:hAnsi="仿宋"/>
          <w:color w:val="000000" w:themeColor="text1"/>
          <w:sz w:val="32"/>
          <w:szCs w:val="32"/>
        </w:rPr>
        <w:t>县结束了不通铁路的历史，“慢火车”成为</w:t>
      </w:r>
      <w:r w:rsidR="006815DD" w:rsidRPr="00AC459E">
        <w:rPr>
          <w:rFonts w:ascii="仿宋" w:eastAsia="仿宋" w:hAnsi="仿宋"/>
          <w:color w:val="000000" w:themeColor="text1"/>
          <w:sz w:val="32"/>
          <w:szCs w:val="32"/>
        </w:rPr>
        <w:lastRenderedPageBreak/>
        <w:t>社</w:t>
      </w:r>
      <w:r w:rsidR="006815DD" w:rsidRPr="00AC459E">
        <w:rPr>
          <w:rFonts w:ascii="仿宋" w:eastAsia="仿宋" w:hAnsi="仿宋" w:hint="eastAsia"/>
          <w:color w:val="000000" w:themeColor="text1"/>
          <w:sz w:val="32"/>
          <w:szCs w:val="32"/>
        </w:rPr>
        <w:t>会主义的名片，复兴号缩短了时空、拉近了距离，有力促进了共同发展、共同富裕。</w:t>
      </w:r>
      <w:r w:rsidR="006E7C9E" w:rsidRPr="00AC459E">
        <w:rPr>
          <w:rFonts w:ascii="仿宋" w:eastAsia="仿宋" w:hAnsi="仿宋" w:hint="eastAsia"/>
          <w:color w:val="000000" w:themeColor="text1"/>
          <w:sz w:val="32"/>
          <w:szCs w:val="32"/>
        </w:rPr>
        <w:t>这</w:t>
      </w:r>
      <w:r w:rsidR="006815DD" w:rsidRPr="00AC459E">
        <w:rPr>
          <w:rFonts w:ascii="仿宋" w:eastAsia="仿宋" w:hAnsi="仿宋" w:hint="eastAsia"/>
          <w:color w:val="000000" w:themeColor="text1"/>
          <w:sz w:val="32"/>
          <w:szCs w:val="32"/>
        </w:rPr>
        <w:t>是物质文明和精神文明相协调的现代化，</w:t>
      </w:r>
      <w:r w:rsidR="006E7C9E" w:rsidRPr="00AC459E">
        <w:rPr>
          <w:rFonts w:ascii="仿宋" w:eastAsia="仿宋" w:hAnsi="仿宋" w:hint="eastAsia"/>
          <w:color w:val="000000" w:themeColor="text1"/>
          <w:sz w:val="32"/>
          <w:szCs w:val="32"/>
        </w:rPr>
        <w:t>铁路人在奋斗历程中展现出思想上的内在自觉、政治上的坚定跟随、斗志上的坚不可摧、行动上的义无反顾，是我们取得一个又一个胜利的基因密码，也是新时代</w:t>
      </w:r>
      <w:proofErr w:type="gramStart"/>
      <w:r w:rsidR="00E263D6" w:rsidRPr="00AC459E">
        <w:rPr>
          <w:rFonts w:ascii="仿宋" w:eastAsia="仿宋" w:hAnsi="仿宋" w:hint="eastAsia"/>
          <w:color w:val="000000" w:themeColor="text1"/>
          <w:sz w:val="32"/>
          <w:szCs w:val="32"/>
        </w:rPr>
        <w:t>踔</w:t>
      </w:r>
      <w:proofErr w:type="gramEnd"/>
      <w:r w:rsidR="00E263D6" w:rsidRPr="00AC459E">
        <w:rPr>
          <w:rFonts w:ascii="仿宋" w:eastAsia="仿宋" w:hAnsi="仿宋" w:hint="eastAsia"/>
          <w:color w:val="000000" w:themeColor="text1"/>
          <w:sz w:val="32"/>
          <w:szCs w:val="32"/>
        </w:rPr>
        <w:t>厉奋发</w:t>
      </w:r>
      <w:r w:rsidR="006E7C9E" w:rsidRPr="00AC459E">
        <w:rPr>
          <w:rFonts w:ascii="仿宋" w:eastAsia="仿宋" w:hAnsi="仿宋" w:hint="eastAsia"/>
          <w:color w:val="000000" w:themeColor="text1"/>
          <w:sz w:val="32"/>
          <w:szCs w:val="32"/>
        </w:rPr>
        <w:t>、勇毅前行的</w:t>
      </w:r>
      <w:r w:rsidR="00136E84" w:rsidRPr="00AC459E">
        <w:rPr>
          <w:rFonts w:ascii="仿宋" w:eastAsia="仿宋" w:hAnsi="仿宋" w:hint="eastAsia"/>
          <w:color w:val="000000" w:themeColor="text1"/>
          <w:sz w:val="32"/>
          <w:szCs w:val="32"/>
        </w:rPr>
        <w:t>精神力量</w:t>
      </w:r>
      <w:r w:rsidR="006815DD" w:rsidRPr="00AC459E">
        <w:rPr>
          <w:rFonts w:ascii="仿宋" w:eastAsia="仿宋" w:hAnsi="仿宋" w:hint="eastAsia"/>
          <w:color w:val="000000" w:themeColor="text1"/>
          <w:sz w:val="32"/>
          <w:szCs w:val="32"/>
        </w:rPr>
        <w:t>。</w:t>
      </w:r>
      <w:r w:rsidR="006E7C9E" w:rsidRPr="00AC459E">
        <w:rPr>
          <w:rFonts w:ascii="仿宋" w:eastAsia="仿宋" w:hAnsi="仿宋" w:hint="eastAsia"/>
          <w:color w:val="000000" w:themeColor="text1"/>
          <w:sz w:val="32"/>
          <w:szCs w:val="32"/>
        </w:rPr>
        <w:t>这</w:t>
      </w:r>
      <w:r w:rsidR="006815DD" w:rsidRPr="00AC459E">
        <w:rPr>
          <w:rFonts w:ascii="仿宋" w:eastAsia="仿宋" w:hAnsi="仿宋" w:hint="eastAsia"/>
          <w:color w:val="000000" w:themeColor="text1"/>
          <w:sz w:val="32"/>
          <w:szCs w:val="32"/>
        </w:rPr>
        <w:t>是人与自然和谐共生的现代化，高铁是世界公认的绿色环保交通工具，在祖国广袤大地上，铁路密布、高铁飞驰，一幅人与自然和谐共生的美丽中国画面正在不断延展。</w:t>
      </w:r>
      <w:r w:rsidR="00136E84" w:rsidRPr="00AC459E">
        <w:rPr>
          <w:rFonts w:ascii="仿宋" w:eastAsia="仿宋" w:hAnsi="仿宋" w:hint="eastAsia"/>
          <w:color w:val="000000" w:themeColor="text1"/>
          <w:sz w:val="32"/>
          <w:szCs w:val="32"/>
        </w:rPr>
        <w:t>这</w:t>
      </w:r>
      <w:r w:rsidR="006815DD" w:rsidRPr="00AC459E">
        <w:rPr>
          <w:rFonts w:ascii="仿宋" w:eastAsia="仿宋" w:hAnsi="仿宋" w:hint="eastAsia"/>
          <w:color w:val="000000" w:themeColor="text1"/>
          <w:sz w:val="32"/>
          <w:szCs w:val="32"/>
        </w:rPr>
        <w:t>是走和平发展道路的现代化，铁路服务高质量共建“一带一路”捷报频传，中欧班列、中老铁路、</w:t>
      </w:r>
      <w:proofErr w:type="gramStart"/>
      <w:r w:rsidR="006815DD" w:rsidRPr="00AC459E">
        <w:rPr>
          <w:rFonts w:ascii="仿宋" w:eastAsia="仿宋" w:hAnsi="仿宋" w:hint="eastAsia"/>
          <w:color w:val="000000" w:themeColor="text1"/>
          <w:sz w:val="32"/>
          <w:szCs w:val="32"/>
        </w:rPr>
        <w:t>匈塞铁路</w:t>
      </w:r>
      <w:proofErr w:type="gramEnd"/>
      <w:r w:rsidR="006815DD" w:rsidRPr="00AC459E">
        <w:rPr>
          <w:rFonts w:ascii="仿宋" w:eastAsia="仿宋" w:hAnsi="仿宋" w:hint="eastAsia"/>
          <w:color w:val="000000" w:themeColor="text1"/>
          <w:sz w:val="32"/>
          <w:szCs w:val="32"/>
        </w:rPr>
        <w:t>、</w:t>
      </w:r>
      <w:proofErr w:type="gramStart"/>
      <w:r w:rsidR="006815DD" w:rsidRPr="00AC459E">
        <w:rPr>
          <w:rFonts w:ascii="仿宋" w:eastAsia="仿宋" w:hAnsi="仿宋" w:hint="eastAsia"/>
          <w:color w:val="000000" w:themeColor="text1"/>
          <w:sz w:val="32"/>
          <w:szCs w:val="32"/>
        </w:rPr>
        <w:t>雅万高铁</w:t>
      </w:r>
      <w:proofErr w:type="gramEnd"/>
      <w:r w:rsidR="006815DD" w:rsidRPr="00AC459E">
        <w:rPr>
          <w:rFonts w:ascii="仿宋" w:eastAsia="仿宋" w:hAnsi="仿宋" w:hint="eastAsia"/>
          <w:color w:val="000000" w:themeColor="text1"/>
          <w:sz w:val="32"/>
          <w:szCs w:val="32"/>
        </w:rPr>
        <w:t>……中国铁路已经成为互联互通的桥梁和纽带，成为传播和平与文明的使者</w:t>
      </w:r>
      <w:r w:rsidR="00136E84" w:rsidRPr="00AC459E">
        <w:rPr>
          <w:rFonts w:ascii="仿宋" w:eastAsia="仿宋" w:hAnsi="仿宋" w:hint="eastAsia"/>
          <w:color w:val="000000" w:themeColor="text1"/>
          <w:sz w:val="32"/>
          <w:szCs w:val="32"/>
        </w:rPr>
        <w:t>。</w:t>
      </w:r>
    </w:p>
    <w:p w14:paraId="00ADA4A0" w14:textId="60730E5B" w:rsidR="00BA293C" w:rsidRPr="00AC459E" w:rsidRDefault="00E2419F" w:rsidP="00BA293C">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报告强调，要加快建设交通强国，</w:t>
      </w:r>
      <w:r w:rsidRPr="00AC459E">
        <w:rPr>
          <w:rFonts w:ascii="仿宋" w:eastAsia="仿宋" w:hAnsi="仿宋"/>
          <w:color w:val="000000" w:themeColor="text1"/>
          <w:sz w:val="32"/>
          <w:szCs w:val="32"/>
        </w:rPr>
        <w:t>建现代化基础设施体系。</w:t>
      </w:r>
      <w:r w:rsidR="00BA293C" w:rsidRPr="00AC459E">
        <w:rPr>
          <w:rFonts w:ascii="仿宋" w:eastAsia="仿宋" w:hAnsi="仿宋" w:hint="eastAsia"/>
          <w:b/>
          <w:bCs/>
          <w:color w:val="000000" w:themeColor="text1"/>
          <w:sz w:val="32"/>
          <w:szCs w:val="32"/>
        </w:rPr>
        <w:t>迈上新征程，</w:t>
      </w:r>
      <w:r w:rsidR="00BA293C" w:rsidRPr="00AC459E">
        <w:rPr>
          <w:rFonts w:ascii="仿宋" w:eastAsia="仿宋" w:hAnsi="仿宋"/>
          <w:color w:val="000000" w:themeColor="text1"/>
          <w:sz w:val="32"/>
          <w:szCs w:val="32"/>
        </w:rPr>
        <w:t>我们必</w:t>
      </w:r>
      <w:r w:rsidR="00BA293C" w:rsidRPr="00AC459E">
        <w:rPr>
          <w:rFonts w:ascii="仿宋" w:eastAsia="仿宋" w:hAnsi="仿宋" w:hint="eastAsia"/>
          <w:color w:val="000000" w:themeColor="text1"/>
          <w:sz w:val="32"/>
          <w:szCs w:val="32"/>
        </w:rPr>
        <w:t>须牢牢把握以中国式现代化推进中华民族伟大复兴的使命任务，深刻理解中国式现代化的中国特色和本质要求，</w:t>
      </w:r>
      <w:r w:rsidR="00BA293C" w:rsidRPr="00AC459E">
        <w:rPr>
          <w:rFonts w:ascii="仿宋" w:eastAsia="仿宋" w:hAnsi="仿宋"/>
          <w:color w:val="000000" w:themeColor="text1"/>
          <w:sz w:val="32"/>
          <w:szCs w:val="32"/>
        </w:rPr>
        <w:t>长期坚持推进中</w:t>
      </w:r>
      <w:r w:rsidR="00BA293C" w:rsidRPr="00AC459E">
        <w:rPr>
          <w:rFonts w:ascii="仿宋" w:eastAsia="仿宋" w:hAnsi="仿宋" w:hint="eastAsia"/>
          <w:color w:val="000000" w:themeColor="text1"/>
          <w:sz w:val="32"/>
          <w:szCs w:val="32"/>
        </w:rPr>
        <w:t>国式现代化的重大原则，</w:t>
      </w:r>
      <w:r w:rsidR="00BA293C" w:rsidRPr="00AC459E">
        <w:rPr>
          <w:rFonts w:ascii="仿宋" w:eastAsia="仿宋" w:hAnsi="仿宋"/>
          <w:color w:val="000000" w:themeColor="text1"/>
          <w:sz w:val="32"/>
          <w:szCs w:val="32"/>
        </w:rPr>
        <w:t>更加自觉地把发展放在自己力量的基点</w:t>
      </w:r>
      <w:r w:rsidR="00BA293C" w:rsidRPr="00AC459E">
        <w:rPr>
          <w:rFonts w:ascii="仿宋" w:eastAsia="仿宋" w:hAnsi="仿宋" w:hint="eastAsia"/>
          <w:color w:val="000000" w:themeColor="text1"/>
          <w:sz w:val="32"/>
          <w:szCs w:val="32"/>
        </w:rPr>
        <w:t>上，</w:t>
      </w:r>
      <w:r w:rsidR="00BA293C" w:rsidRPr="00AC459E">
        <w:rPr>
          <w:rFonts w:ascii="仿宋" w:eastAsia="仿宋" w:hAnsi="仿宋"/>
          <w:color w:val="000000" w:themeColor="text1"/>
          <w:sz w:val="32"/>
          <w:szCs w:val="32"/>
        </w:rPr>
        <w:t>牢牢把握发展的主动权，率先实现铁路</w:t>
      </w:r>
      <w:r w:rsidR="003F47AB" w:rsidRPr="00AC459E">
        <w:rPr>
          <w:rFonts w:ascii="仿宋" w:eastAsia="仿宋" w:hAnsi="仿宋" w:hint="eastAsia"/>
          <w:color w:val="000000" w:themeColor="text1"/>
          <w:sz w:val="32"/>
          <w:szCs w:val="32"/>
        </w:rPr>
        <w:t>现代化</w:t>
      </w:r>
      <w:r w:rsidR="00BA293C" w:rsidRPr="00AC459E">
        <w:rPr>
          <w:rFonts w:ascii="仿宋" w:eastAsia="仿宋" w:hAnsi="仿宋"/>
          <w:color w:val="000000" w:themeColor="text1"/>
          <w:sz w:val="32"/>
          <w:szCs w:val="32"/>
        </w:rPr>
        <w:t>，更好地发挥</w:t>
      </w:r>
      <w:r w:rsidR="00BA293C" w:rsidRPr="00AC459E">
        <w:rPr>
          <w:rFonts w:ascii="仿宋" w:eastAsia="仿宋" w:hAnsi="仿宋" w:hint="eastAsia"/>
          <w:color w:val="000000" w:themeColor="text1"/>
          <w:sz w:val="32"/>
          <w:szCs w:val="32"/>
        </w:rPr>
        <w:t>铁路开路先锋作用，</w:t>
      </w:r>
      <w:r w:rsidR="00BA293C" w:rsidRPr="00AC459E">
        <w:rPr>
          <w:rFonts w:ascii="仿宋" w:eastAsia="仿宋" w:hAnsi="仿宋"/>
          <w:color w:val="000000" w:themeColor="text1"/>
          <w:sz w:val="32"/>
          <w:szCs w:val="32"/>
        </w:rPr>
        <w:t>在全面建设社会主义现代化国家新征程中当</w:t>
      </w:r>
      <w:r w:rsidR="00BA293C" w:rsidRPr="00AC459E">
        <w:rPr>
          <w:rFonts w:ascii="仿宋" w:eastAsia="仿宋" w:hAnsi="仿宋" w:hint="eastAsia"/>
          <w:color w:val="000000" w:themeColor="text1"/>
          <w:sz w:val="32"/>
          <w:szCs w:val="32"/>
        </w:rPr>
        <w:t>好</w:t>
      </w:r>
      <w:r w:rsidR="00BA293C" w:rsidRPr="00AC459E">
        <w:rPr>
          <w:rFonts w:ascii="仿宋" w:eastAsia="仿宋" w:hAnsi="仿宋"/>
          <w:color w:val="000000" w:themeColor="text1"/>
          <w:sz w:val="32"/>
          <w:szCs w:val="32"/>
        </w:rPr>
        <w:t xml:space="preserve"> “火车头”。</w:t>
      </w:r>
    </w:p>
    <w:p w14:paraId="76C75E22" w14:textId="28DE1081" w:rsidR="00221020" w:rsidRPr="007532BD" w:rsidRDefault="00B735F9" w:rsidP="00BA293C">
      <w:pPr>
        <w:ind w:firstLineChars="200" w:firstLine="640"/>
        <w:rPr>
          <w:rFonts w:ascii="黑体" w:eastAsia="黑体" w:hAnsi="黑体"/>
          <w:color w:val="000000" w:themeColor="text1"/>
          <w:sz w:val="32"/>
          <w:szCs w:val="32"/>
        </w:rPr>
      </w:pPr>
      <w:r w:rsidRPr="007532BD">
        <w:rPr>
          <w:rFonts w:ascii="黑体" w:eastAsia="黑体" w:hAnsi="黑体" w:hint="eastAsia"/>
          <w:color w:val="000000" w:themeColor="text1"/>
          <w:sz w:val="32"/>
          <w:szCs w:val="32"/>
        </w:rPr>
        <w:t>四</w:t>
      </w:r>
      <w:r w:rsidR="003A4E6F" w:rsidRPr="007532BD">
        <w:rPr>
          <w:rFonts w:ascii="黑体" w:eastAsia="黑体" w:hAnsi="黑体" w:hint="eastAsia"/>
          <w:color w:val="000000" w:themeColor="text1"/>
          <w:sz w:val="32"/>
          <w:szCs w:val="32"/>
        </w:rPr>
        <w:t>、</w:t>
      </w:r>
      <w:r w:rsidR="00221020" w:rsidRPr="007532BD">
        <w:rPr>
          <w:rFonts w:ascii="黑体" w:eastAsia="黑体" w:hAnsi="黑体" w:hint="eastAsia"/>
          <w:color w:val="000000" w:themeColor="text1"/>
          <w:sz w:val="32"/>
          <w:szCs w:val="32"/>
        </w:rPr>
        <w:t>牢牢把握以伟大自我革命引领伟大社会革命的重要要求，更加坚定自觉地</w:t>
      </w:r>
      <w:proofErr w:type="gramStart"/>
      <w:r w:rsidR="00221020" w:rsidRPr="007532BD">
        <w:rPr>
          <w:rFonts w:ascii="黑体" w:eastAsia="黑体" w:hAnsi="黑体" w:hint="eastAsia"/>
          <w:color w:val="000000" w:themeColor="text1"/>
          <w:sz w:val="32"/>
          <w:szCs w:val="32"/>
        </w:rPr>
        <w:t>推进国铁企业</w:t>
      </w:r>
      <w:proofErr w:type="gramEnd"/>
      <w:r w:rsidR="00221020" w:rsidRPr="007532BD">
        <w:rPr>
          <w:rFonts w:ascii="黑体" w:eastAsia="黑体" w:hAnsi="黑体" w:hint="eastAsia"/>
          <w:color w:val="000000" w:themeColor="text1"/>
          <w:sz w:val="32"/>
          <w:szCs w:val="32"/>
        </w:rPr>
        <w:t>全面从严治党向纵深发展</w:t>
      </w:r>
    </w:p>
    <w:p w14:paraId="25F54726" w14:textId="6A2BDD5B" w:rsidR="002F778E" w:rsidRPr="00AC459E" w:rsidRDefault="002F778E" w:rsidP="007E79E1">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习近平总书记强调，“经过不懈努力，党找到了自我革命这一跳出治乱兴衰历史周期率的第二个答案，确保党永远</w:t>
      </w:r>
      <w:proofErr w:type="gramStart"/>
      <w:r w:rsidRPr="00AC459E">
        <w:rPr>
          <w:rFonts w:ascii="仿宋" w:eastAsia="仿宋" w:hAnsi="仿宋" w:hint="eastAsia"/>
          <w:color w:val="000000" w:themeColor="text1"/>
          <w:sz w:val="32"/>
          <w:szCs w:val="32"/>
        </w:rPr>
        <w:t>不</w:t>
      </w:r>
      <w:proofErr w:type="gramEnd"/>
      <w:r w:rsidRPr="00AC459E">
        <w:rPr>
          <w:rFonts w:ascii="仿宋" w:eastAsia="仿宋" w:hAnsi="仿宋" w:hint="eastAsia"/>
          <w:color w:val="000000" w:themeColor="text1"/>
          <w:sz w:val="32"/>
          <w:szCs w:val="32"/>
        </w:rPr>
        <w:t>变质、不变色、</w:t>
      </w:r>
      <w:proofErr w:type="gramStart"/>
      <w:r w:rsidRPr="00AC459E">
        <w:rPr>
          <w:rFonts w:ascii="仿宋" w:eastAsia="仿宋" w:hAnsi="仿宋" w:hint="eastAsia"/>
          <w:color w:val="000000" w:themeColor="text1"/>
          <w:sz w:val="32"/>
          <w:szCs w:val="32"/>
        </w:rPr>
        <w:t>不</w:t>
      </w:r>
      <w:proofErr w:type="gramEnd"/>
      <w:r w:rsidRPr="00AC459E">
        <w:rPr>
          <w:rFonts w:ascii="仿宋" w:eastAsia="仿宋" w:hAnsi="仿宋" w:hint="eastAsia"/>
          <w:color w:val="000000" w:themeColor="text1"/>
          <w:sz w:val="32"/>
          <w:szCs w:val="32"/>
        </w:rPr>
        <w:t>变味。”全面建设社会主义现代化国家、全面推进中华民族伟大复兴，关键在党。党的二十大报告深刻分析了党所处历史方位、面临形势任务、党情发展变化，以高度的战略自信、战略清醒、战略自觉指出：“我们党作为世界上最大的马克</w:t>
      </w:r>
      <w:r w:rsidRPr="00AC459E">
        <w:rPr>
          <w:rFonts w:ascii="仿宋" w:eastAsia="仿宋" w:hAnsi="仿宋" w:hint="eastAsia"/>
          <w:color w:val="000000" w:themeColor="text1"/>
          <w:sz w:val="32"/>
          <w:szCs w:val="32"/>
        </w:rPr>
        <w:lastRenderedPageBreak/>
        <w:t>思主义执政党，要始终赢得人民拥护、巩固长期执政地位，必须时刻保持解决大党独有难题的清醒和坚定。”</w:t>
      </w:r>
    </w:p>
    <w:p w14:paraId="0774AE18" w14:textId="77777777" w:rsidR="002F778E" w:rsidRPr="00AC459E" w:rsidRDefault="002F778E" w:rsidP="002F778E">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要深刻认识到我们党面临的“四大考验”“四种危险”将长期存在，牢记全面从严治党永远在路上、党的自我革命永远在路上，决不能有松劲歇脚、疲劳厌战的情绪，持之以恒推进全面从严治党，深入推进新时代党的建设新的伟大工程，以党的自我革命引领社会革命。</w:t>
      </w:r>
    </w:p>
    <w:p w14:paraId="01B134AA" w14:textId="11D3DA91" w:rsidR="00A71853" w:rsidRPr="00AC459E" w:rsidRDefault="00A71853" w:rsidP="002F778E">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报告</w:t>
      </w:r>
      <w:r w:rsidR="00905737" w:rsidRPr="00AC459E">
        <w:rPr>
          <w:rFonts w:ascii="仿宋" w:eastAsia="仿宋" w:hAnsi="仿宋" w:hint="eastAsia"/>
          <w:color w:val="000000" w:themeColor="text1"/>
          <w:sz w:val="32"/>
          <w:szCs w:val="32"/>
        </w:rPr>
        <w:t>还</w:t>
      </w:r>
      <w:r w:rsidRPr="00AC459E">
        <w:rPr>
          <w:rFonts w:ascii="仿宋" w:eastAsia="仿宋" w:hAnsi="仿宋" w:hint="eastAsia"/>
          <w:color w:val="000000" w:themeColor="text1"/>
          <w:sz w:val="32"/>
          <w:szCs w:val="32"/>
        </w:rPr>
        <w:t>从七个方面</w:t>
      </w:r>
      <w:r w:rsidR="00905737" w:rsidRPr="00AC459E">
        <w:rPr>
          <w:rFonts w:ascii="仿宋" w:eastAsia="仿宋" w:hAnsi="仿宋" w:hint="eastAsia"/>
          <w:color w:val="000000" w:themeColor="text1"/>
          <w:sz w:val="32"/>
          <w:szCs w:val="32"/>
        </w:rPr>
        <w:t>对</w:t>
      </w:r>
      <w:r w:rsidR="00CC0195" w:rsidRPr="00AC459E">
        <w:rPr>
          <w:rFonts w:ascii="仿宋" w:eastAsia="仿宋" w:hAnsi="仿宋" w:hint="eastAsia"/>
          <w:color w:val="000000" w:themeColor="text1"/>
          <w:sz w:val="32"/>
          <w:szCs w:val="32"/>
        </w:rPr>
        <w:t>党的建设工作</w:t>
      </w:r>
      <w:proofErr w:type="gramStart"/>
      <w:r w:rsidRPr="00AC459E">
        <w:rPr>
          <w:rFonts w:ascii="仿宋" w:eastAsia="仿宋" w:hAnsi="仿宋" w:hint="eastAsia"/>
          <w:color w:val="000000" w:themeColor="text1"/>
          <w:sz w:val="32"/>
          <w:szCs w:val="32"/>
        </w:rPr>
        <w:t>作出</w:t>
      </w:r>
      <w:proofErr w:type="gramEnd"/>
      <w:r w:rsidRPr="00AC459E">
        <w:rPr>
          <w:rFonts w:ascii="仿宋" w:eastAsia="仿宋" w:hAnsi="仿宋" w:hint="eastAsia"/>
          <w:color w:val="000000" w:themeColor="text1"/>
          <w:sz w:val="32"/>
          <w:szCs w:val="32"/>
        </w:rPr>
        <w:t>具体部署，即坚持和加强党中央集中统一领导，坚持不懈用习近平新时代中国特色社会主义思想凝</w:t>
      </w:r>
      <w:proofErr w:type="gramStart"/>
      <w:r w:rsidRPr="00AC459E">
        <w:rPr>
          <w:rFonts w:ascii="仿宋" w:eastAsia="仿宋" w:hAnsi="仿宋" w:hint="eastAsia"/>
          <w:color w:val="000000" w:themeColor="text1"/>
          <w:sz w:val="32"/>
          <w:szCs w:val="32"/>
        </w:rPr>
        <w:t>心铸魂</w:t>
      </w:r>
      <w:proofErr w:type="gramEnd"/>
      <w:r w:rsidRPr="00AC459E">
        <w:rPr>
          <w:rFonts w:ascii="仿宋" w:eastAsia="仿宋" w:hAnsi="仿宋" w:hint="eastAsia"/>
          <w:color w:val="000000" w:themeColor="text1"/>
          <w:sz w:val="32"/>
          <w:szCs w:val="32"/>
        </w:rPr>
        <w:t>，完善党的自我革命制度规范体系，建设堪当民族复兴重任的高素质干部队伍，增强党组织政治功能和组织功能，坚持以严的基调</w:t>
      </w:r>
      <w:proofErr w:type="gramStart"/>
      <w:r w:rsidRPr="00AC459E">
        <w:rPr>
          <w:rFonts w:ascii="仿宋" w:eastAsia="仿宋" w:hAnsi="仿宋" w:hint="eastAsia"/>
          <w:color w:val="000000" w:themeColor="text1"/>
          <w:sz w:val="32"/>
          <w:szCs w:val="32"/>
        </w:rPr>
        <w:t>强化正风肃</w:t>
      </w:r>
      <w:proofErr w:type="gramEnd"/>
      <w:r w:rsidRPr="00AC459E">
        <w:rPr>
          <w:rFonts w:ascii="仿宋" w:eastAsia="仿宋" w:hAnsi="仿宋" w:hint="eastAsia"/>
          <w:color w:val="000000" w:themeColor="text1"/>
          <w:sz w:val="32"/>
          <w:szCs w:val="32"/>
        </w:rPr>
        <w:t>纪，坚决打赢反腐败斗争攻坚战持久战。这表明我们党对党的建设规律认识的全面深化，对全面从严治党、推进自我革命的鲜明态度和坚定意志。</w:t>
      </w:r>
    </w:p>
    <w:p w14:paraId="57E21CDD" w14:textId="604E5E65" w:rsidR="00135EAA" w:rsidRPr="00AC459E" w:rsidRDefault="00135EAA" w:rsidP="00135EAA">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铁路产业大军是我们党最可依靠的阶级力量，</w:t>
      </w:r>
      <w:r w:rsidRPr="00AC459E">
        <w:rPr>
          <w:rFonts w:ascii="仿宋" w:eastAsia="仿宋" w:hAnsi="仿宋"/>
          <w:color w:val="000000" w:themeColor="text1"/>
          <w:sz w:val="32"/>
          <w:szCs w:val="32"/>
        </w:rPr>
        <w:t>在我们党领导</w:t>
      </w:r>
      <w:r w:rsidRPr="00AC459E">
        <w:rPr>
          <w:rFonts w:ascii="仿宋" w:eastAsia="仿宋" w:hAnsi="仿宋" w:hint="eastAsia"/>
          <w:color w:val="000000" w:themeColor="text1"/>
          <w:sz w:val="32"/>
          <w:szCs w:val="32"/>
        </w:rPr>
        <w:t>的革命、</w:t>
      </w:r>
      <w:r w:rsidRPr="00AC459E">
        <w:rPr>
          <w:rFonts w:ascii="仿宋" w:eastAsia="仿宋" w:hAnsi="仿宋"/>
          <w:color w:val="000000" w:themeColor="text1"/>
          <w:sz w:val="32"/>
          <w:szCs w:val="32"/>
        </w:rPr>
        <w:t>建设和改革开放等不同历史时期，始终听党话、跟党</w:t>
      </w:r>
      <w:r w:rsidRPr="00AC459E">
        <w:rPr>
          <w:rFonts w:ascii="仿宋" w:eastAsia="仿宋" w:hAnsi="仿宋" w:hint="eastAsia"/>
          <w:color w:val="000000" w:themeColor="text1"/>
          <w:sz w:val="32"/>
          <w:szCs w:val="32"/>
        </w:rPr>
        <w:t>走，</w:t>
      </w:r>
      <w:r w:rsidRPr="00AC459E">
        <w:rPr>
          <w:rFonts w:ascii="仿宋" w:eastAsia="仿宋" w:hAnsi="仿宋"/>
          <w:color w:val="000000" w:themeColor="text1"/>
          <w:sz w:val="32"/>
          <w:szCs w:val="32"/>
        </w:rPr>
        <w:t>尤其是进入新时代，自觉担当交通强国铁路先行历史使命，</w:t>
      </w:r>
      <w:r w:rsidRPr="00AC459E">
        <w:rPr>
          <w:rFonts w:ascii="仿宋" w:eastAsia="仿宋" w:hAnsi="仿宋" w:hint="eastAsia"/>
          <w:color w:val="000000" w:themeColor="text1"/>
          <w:sz w:val="32"/>
          <w:szCs w:val="32"/>
        </w:rPr>
        <w:t>创造了光辉业绩。</w:t>
      </w:r>
      <w:r w:rsidRPr="00AC459E">
        <w:rPr>
          <w:rFonts w:ascii="仿宋" w:eastAsia="仿宋" w:hAnsi="仿宋"/>
          <w:b/>
          <w:bCs/>
          <w:color w:val="000000" w:themeColor="text1"/>
          <w:sz w:val="32"/>
          <w:szCs w:val="32"/>
        </w:rPr>
        <w:t>迈上新征程，</w:t>
      </w:r>
      <w:r w:rsidRPr="00AC459E">
        <w:rPr>
          <w:rFonts w:ascii="仿宋" w:eastAsia="仿宋" w:hAnsi="仿宋"/>
          <w:color w:val="000000" w:themeColor="text1"/>
          <w:sz w:val="32"/>
          <w:szCs w:val="32"/>
        </w:rPr>
        <w:t>我们要认真贯彻落实新时代党的</w:t>
      </w:r>
      <w:r w:rsidRPr="00AC459E">
        <w:rPr>
          <w:rFonts w:ascii="仿宋" w:eastAsia="仿宋" w:hAnsi="仿宋" w:hint="eastAsia"/>
          <w:color w:val="000000" w:themeColor="text1"/>
          <w:sz w:val="32"/>
          <w:szCs w:val="32"/>
        </w:rPr>
        <w:t>建设总要求，</w:t>
      </w:r>
      <w:proofErr w:type="gramStart"/>
      <w:r w:rsidRPr="00AC459E">
        <w:rPr>
          <w:rFonts w:ascii="仿宋" w:eastAsia="仿宋" w:hAnsi="仿宋"/>
          <w:color w:val="000000" w:themeColor="text1"/>
          <w:sz w:val="32"/>
          <w:szCs w:val="32"/>
        </w:rPr>
        <w:t>一</w:t>
      </w:r>
      <w:proofErr w:type="gramEnd"/>
      <w:r w:rsidRPr="00AC459E">
        <w:rPr>
          <w:rFonts w:ascii="仿宋" w:eastAsia="仿宋" w:hAnsi="仿宋"/>
          <w:color w:val="000000" w:themeColor="text1"/>
          <w:sz w:val="32"/>
          <w:szCs w:val="32"/>
        </w:rPr>
        <w:t>以贯之坚持和加强党对国</w:t>
      </w:r>
      <w:proofErr w:type="gramStart"/>
      <w:r w:rsidRPr="00AC459E">
        <w:rPr>
          <w:rFonts w:ascii="仿宋" w:eastAsia="仿宋" w:hAnsi="仿宋"/>
          <w:color w:val="000000" w:themeColor="text1"/>
          <w:sz w:val="32"/>
          <w:szCs w:val="32"/>
        </w:rPr>
        <w:t>铁企业</w:t>
      </w:r>
      <w:proofErr w:type="gramEnd"/>
      <w:r w:rsidRPr="00AC459E">
        <w:rPr>
          <w:rFonts w:ascii="仿宋" w:eastAsia="仿宋" w:hAnsi="仿宋"/>
          <w:color w:val="000000" w:themeColor="text1"/>
          <w:sz w:val="32"/>
          <w:szCs w:val="32"/>
        </w:rPr>
        <w:t>的全面领导，全</w:t>
      </w:r>
      <w:r w:rsidRPr="00AC459E">
        <w:rPr>
          <w:rFonts w:ascii="仿宋" w:eastAsia="仿宋" w:hAnsi="仿宋" w:hint="eastAsia"/>
          <w:color w:val="000000" w:themeColor="text1"/>
          <w:sz w:val="32"/>
          <w:szCs w:val="32"/>
        </w:rPr>
        <w:t>面增强党组织的政治功能和组织功能，</w:t>
      </w:r>
      <w:r w:rsidRPr="00AC459E">
        <w:rPr>
          <w:rFonts w:ascii="仿宋" w:eastAsia="仿宋" w:hAnsi="仿宋"/>
          <w:color w:val="000000" w:themeColor="text1"/>
          <w:sz w:val="32"/>
          <w:szCs w:val="32"/>
        </w:rPr>
        <w:t>坚持以严的基调</w:t>
      </w:r>
      <w:proofErr w:type="gramStart"/>
      <w:r w:rsidRPr="00AC459E">
        <w:rPr>
          <w:rFonts w:ascii="仿宋" w:eastAsia="仿宋" w:hAnsi="仿宋"/>
          <w:color w:val="000000" w:themeColor="text1"/>
          <w:sz w:val="32"/>
          <w:szCs w:val="32"/>
        </w:rPr>
        <w:t>强化正风</w:t>
      </w:r>
      <w:r w:rsidRPr="00AC459E">
        <w:rPr>
          <w:rFonts w:ascii="仿宋" w:eastAsia="仿宋" w:hAnsi="仿宋" w:hint="eastAsia"/>
          <w:color w:val="000000" w:themeColor="text1"/>
          <w:sz w:val="32"/>
          <w:szCs w:val="32"/>
        </w:rPr>
        <w:t>肃</w:t>
      </w:r>
      <w:proofErr w:type="gramEnd"/>
      <w:r w:rsidRPr="00AC459E">
        <w:rPr>
          <w:rFonts w:ascii="仿宋" w:eastAsia="仿宋" w:hAnsi="仿宋" w:hint="eastAsia"/>
          <w:color w:val="000000" w:themeColor="text1"/>
          <w:sz w:val="32"/>
          <w:szCs w:val="32"/>
        </w:rPr>
        <w:t>纪，</w:t>
      </w:r>
      <w:r w:rsidRPr="00AC459E">
        <w:rPr>
          <w:rFonts w:ascii="仿宋" w:eastAsia="仿宋" w:hAnsi="仿宋"/>
          <w:color w:val="000000" w:themeColor="text1"/>
          <w:sz w:val="32"/>
          <w:szCs w:val="32"/>
        </w:rPr>
        <w:t>锲而不舍落实中央八项规定精神，坚持不敢腐、不能腐、</w:t>
      </w:r>
      <w:r w:rsidRPr="00AC459E">
        <w:rPr>
          <w:rFonts w:ascii="仿宋" w:eastAsia="仿宋" w:hAnsi="仿宋" w:hint="eastAsia"/>
          <w:color w:val="000000" w:themeColor="text1"/>
          <w:sz w:val="32"/>
          <w:szCs w:val="32"/>
        </w:rPr>
        <w:t>不想</w:t>
      </w:r>
      <w:proofErr w:type="gramStart"/>
      <w:r w:rsidRPr="00AC459E">
        <w:rPr>
          <w:rFonts w:ascii="仿宋" w:eastAsia="仿宋" w:hAnsi="仿宋" w:hint="eastAsia"/>
          <w:color w:val="000000" w:themeColor="text1"/>
          <w:sz w:val="32"/>
          <w:szCs w:val="32"/>
        </w:rPr>
        <w:t>腐</w:t>
      </w:r>
      <w:proofErr w:type="gramEnd"/>
      <w:r w:rsidRPr="00AC459E">
        <w:rPr>
          <w:rFonts w:ascii="仿宋" w:eastAsia="仿宋" w:hAnsi="仿宋" w:hint="eastAsia"/>
          <w:color w:val="000000" w:themeColor="text1"/>
          <w:sz w:val="32"/>
          <w:szCs w:val="32"/>
        </w:rPr>
        <w:t>一体推进，</w:t>
      </w:r>
      <w:r w:rsidRPr="00AC459E">
        <w:rPr>
          <w:rFonts w:ascii="仿宋" w:eastAsia="仿宋" w:hAnsi="仿宋"/>
          <w:color w:val="000000" w:themeColor="text1"/>
          <w:sz w:val="32"/>
          <w:szCs w:val="32"/>
        </w:rPr>
        <w:t>不断推动国</w:t>
      </w:r>
      <w:proofErr w:type="gramStart"/>
      <w:r w:rsidRPr="00AC459E">
        <w:rPr>
          <w:rFonts w:ascii="仿宋" w:eastAsia="仿宋" w:hAnsi="仿宋"/>
          <w:color w:val="000000" w:themeColor="text1"/>
          <w:sz w:val="32"/>
          <w:szCs w:val="32"/>
        </w:rPr>
        <w:t>铁企业</w:t>
      </w:r>
      <w:proofErr w:type="gramEnd"/>
      <w:r w:rsidRPr="00AC459E">
        <w:rPr>
          <w:rFonts w:ascii="仿宋" w:eastAsia="仿宋" w:hAnsi="仿宋"/>
          <w:color w:val="000000" w:themeColor="text1"/>
          <w:sz w:val="32"/>
          <w:szCs w:val="32"/>
        </w:rPr>
        <w:t>全面从严治党向纵深发展。</w:t>
      </w:r>
    </w:p>
    <w:p w14:paraId="7F7F2163" w14:textId="6ABA6AE2" w:rsidR="00221020" w:rsidRPr="007532BD" w:rsidRDefault="00B735F9" w:rsidP="00135EAA">
      <w:pPr>
        <w:ind w:firstLineChars="200" w:firstLine="640"/>
        <w:rPr>
          <w:rFonts w:ascii="黑体" w:eastAsia="黑体" w:hAnsi="黑体"/>
          <w:b/>
          <w:bCs/>
          <w:color w:val="000000" w:themeColor="text1"/>
          <w:sz w:val="32"/>
          <w:szCs w:val="32"/>
        </w:rPr>
      </w:pPr>
      <w:r w:rsidRPr="007532BD">
        <w:rPr>
          <w:rFonts w:ascii="黑体" w:eastAsia="黑体" w:hAnsi="黑体" w:hint="eastAsia"/>
          <w:color w:val="000000" w:themeColor="text1"/>
          <w:sz w:val="32"/>
          <w:szCs w:val="32"/>
        </w:rPr>
        <w:t>五</w:t>
      </w:r>
      <w:r w:rsidR="003A4E6F" w:rsidRPr="007532BD">
        <w:rPr>
          <w:rFonts w:ascii="黑体" w:eastAsia="黑体" w:hAnsi="黑体" w:hint="eastAsia"/>
          <w:color w:val="000000" w:themeColor="text1"/>
          <w:sz w:val="32"/>
          <w:szCs w:val="32"/>
        </w:rPr>
        <w:t>、</w:t>
      </w:r>
      <w:r w:rsidR="00221020" w:rsidRPr="007532BD">
        <w:rPr>
          <w:rFonts w:ascii="黑体" w:eastAsia="黑体" w:hAnsi="黑体" w:hint="eastAsia"/>
          <w:color w:val="000000" w:themeColor="text1"/>
          <w:sz w:val="32"/>
          <w:szCs w:val="32"/>
        </w:rPr>
        <w:t>牢牢把握团结奋斗的时代要求，更加坚定自觉地</w:t>
      </w:r>
      <w:r w:rsidR="00221020" w:rsidRPr="007532BD">
        <w:rPr>
          <w:rFonts w:ascii="黑体" w:eastAsia="黑体" w:hAnsi="黑体"/>
          <w:color w:val="000000" w:themeColor="text1"/>
          <w:sz w:val="32"/>
          <w:szCs w:val="32"/>
        </w:rPr>
        <w:t>团结凝聚在党的旗帜下</w:t>
      </w:r>
    </w:p>
    <w:p w14:paraId="15B54A03" w14:textId="0CA34C74" w:rsidR="00B735F9" w:rsidRPr="00AC459E" w:rsidRDefault="00B735F9" w:rsidP="007E79E1">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惟其艰巨，所以伟大；惟其艰巨，更显荣光。全面建设社会主义现代化国家，是一项伟大而艰巨的事业，前途光明，任重道远。党的二十大报告中，</w:t>
      </w:r>
      <w:r w:rsidRPr="00AC459E">
        <w:rPr>
          <w:rFonts w:ascii="仿宋" w:eastAsia="仿宋" w:hAnsi="仿宋" w:hint="eastAsia"/>
          <w:color w:val="000000" w:themeColor="text1"/>
          <w:sz w:val="32"/>
          <w:szCs w:val="32"/>
        </w:rPr>
        <w:lastRenderedPageBreak/>
        <w:t>团结奋斗的时代要求贯穿全篇，体现在标题、主题、导语、正文、结束语各个部分</w:t>
      </w:r>
      <w:r w:rsidR="00B605B1" w:rsidRPr="00AC459E">
        <w:rPr>
          <w:rFonts w:ascii="仿宋" w:eastAsia="仿宋" w:hAnsi="仿宋" w:hint="eastAsia"/>
          <w:color w:val="000000" w:themeColor="text1"/>
          <w:sz w:val="32"/>
          <w:szCs w:val="32"/>
        </w:rPr>
        <w:t>，</w:t>
      </w:r>
      <w:r w:rsidRPr="00AC459E">
        <w:rPr>
          <w:rFonts w:ascii="仿宋" w:eastAsia="仿宋" w:hAnsi="仿宋" w:hint="eastAsia"/>
          <w:color w:val="000000" w:themeColor="text1"/>
          <w:sz w:val="32"/>
          <w:szCs w:val="32"/>
        </w:rPr>
        <w:t>强调，</w:t>
      </w:r>
      <w:r w:rsidR="00135EAA" w:rsidRPr="00AC459E">
        <w:rPr>
          <w:rFonts w:ascii="仿宋" w:eastAsia="仿宋" w:hAnsi="仿宋"/>
          <w:color w:val="000000" w:themeColor="text1"/>
          <w:sz w:val="32"/>
          <w:szCs w:val="32"/>
        </w:rPr>
        <w:t>新时代的伟大成就</w:t>
      </w:r>
      <w:r w:rsidR="00135EAA" w:rsidRPr="00AC459E">
        <w:rPr>
          <w:rFonts w:ascii="仿宋" w:eastAsia="仿宋" w:hAnsi="仿宋" w:hint="eastAsia"/>
          <w:color w:val="000000" w:themeColor="text1"/>
          <w:sz w:val="32"/>
          <w:szCs w:val="32"/>
        </w:rPr>
        <w:t>是党和人民一道拼出来、</w:t>
      </w:r>
      <w:r w:rsidR="00135EAA" w:rsidRPr="00AC459E">
        <w:rPr>
          <w:rFonts w:ascii="仿宋" w:eastAsia="仿宋" w:hAnsi="仿宋"/>
          <w:color w:val="000000" w:themeColor="text1"/>
          <w:sz w:val="32"/>
          <w:szCs w:val="32"/>
        </w:rPr>
        <w:t>干出来</w:t>
      </w:r>
      <w:r w:rsidR="008266BE" w:rsidRPr="00AC459E">
        <w:rPr>
          <w:rFonts w:ascii="仿宋" w:eastAsia="仿宋" w:hAnsi="仿宋" w:hint="eastAsia"/>
          <w:color w:val="000000" w:themeColor="text1"/>
          <w:sz w:val="32"/>
          <w:szCs w:val="32"/>
        </w:rPr>
        <w:t>、</w:t>
      </w:r>
      <w:r w:rsidR="00135EAA" w:rsidRPr="00AC459E">
        <w:rPr>
          <w:rFonts w:ascii="仿宋" w:eastAsia="仿宋" w:hAnsi="仿宋"/>
          <w:color w:val="000000" w:themeColor="text1"/>
          <w:sz w:val="32"/>
          <w:szCs w:val="32"/>
        </w:rPr>
        <w:t xml:space="preserve"> 奋斗出来的</w:t>
      </w:r>
      <w:r w:rsidRPr="00AC459E">
        <w:rPr>
          <w:rFonts w:ascii="仿宋" w:eastAsia="仿宋" w:hAnsi="仿宋"/>
          <w:color w:val="000000" w:themeColor="text1"/>
          <w:sz w:val="32"/>
          <w:szCs w:val="32"/>
        </w:rPr>
        <w:t>；</w:t>
      </w:r>
      <w:r w:rsidR="00135EAA" w:rsidRPr="00AC459E">
        <w:rPr>
          <w:rFonts w:ascii="仿宋" w:eastAsia="仿宋" w:hAnsi="仿宋"/>
          <w:color w:val="000000" w:themeColor="text1"/>
          <w:sz w:val="32"/>
          <w:szCs w:val="32"/>
        </w:rPr>
        <w:t>团结就是</w:t>
      </w:r>
      <w:r w:rsidR="00135EAA" w:rsidRPr="00AC459E">
        <w:rPr>
          <w:rFonts w:ascii="仿宋" w:eastAsia="仿宋" w:hAnsi="仿宋" w:hint="eastAsia"/>
          <w:color w:val="000000" w:themeColor="text1"/>
          <w:sz w:val="32"/>
          <w:szCs w:val="32"/>
        </w:rPr>
        <w:t>力量，</w:t>
      </w:r>
      <w:r w:rsidR="00135EAA" w:rsidRPr="00AC459E">
        <w:rPr>
          <w:rFonts w:ascii="仿宋" w:eastAsia="仿宋" w:hAnsi="仿宋"/>
          <w:color w:val="000000" w:themeColor="text1"/>
          <w:sz w:val="32"/>
          <w:szCs w:val="32"/>
        </w:rPr>
        <w:t>团结才能胜利</w:t>
      </w:r>
      <w:r w:rsidRPr="00AC459E">
        <w:rPr>
          <w:rFonts w:ascii="仿宋" w:eastAsia="仿宋" w:hAnsi="仿宋"/>
          <w:color w:val="000000" w:themeColor="text1"/>
          <w:sz w:val="32"/>
          <w:szCs w:val="32"/>
        </w:rPr>
        <w:t>；</w:t>
      </w:r>
      <w:r w:rsidR="00135EAA" w:rsidRPr="00AC459E">
        <w:rPr>
          <w:rFonts w:ascii="仿宋" w:eastAsia="仿宋" w:hAnsi="仿宋"/>
          <w:color w:val="000000" w:themeColor="text1"/>
          <w:sz w:val="32"/>
          <w:szCs w:val="32"/>
        </w:rPr>
        <w:t>团结奋斗是中国人民创造历史伟业的必由</w:t>
      </w:r>
      <w:r w:rsidR="00135EAA" w:rsidRPr="00AC459E">
        <w:rPr>
          <w:rFonts w:ascii="仿宋" w:eastAsia="仿宋" w:hAnsi="仿宋" w:hint="eastAsia"/>
          <w:color w:val="000000" w:themeColor="text1"/>
          <w:sz w:val="32"/>
          <w:szCs w:val="32"/>
        </w:rPr>
        <w:t>之路。</w:t>
      </w:r>
    </w:p>
    <w:p w14:paraId="0E54E82D" w14:textId="72527D61" w:rsidR="008266BE" w:rsidRPr="00AC459E" w:rsidRDefault="008266BE" w:rsidP="008266BE">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实践充分表明，</w:t>
      </w:r>
      <w:r w:rsidRPr="00AC459E">
        <w:rPr>
          <w:rFonts w:ascii="仿宋" w:eastAsia="仿宋" w:hAnsi="仿宋"/>
          <w:color w:val="000000" w:themeColor="text1"/>
          <w:sz w:val="32"/>
          <w:szCs w:val="32"/>
        </w:rPr>
        <w:t>党和人民取得的一切成</w:t>
      </w:r>
      <w:r w:rsidRPr="00AC459E">
        <w:rPr>
          <w:rFonts w:ascii="仿宋" w:eastAsia="仿宋" w:hAnsi="仿宋" w:hint="eastAsia"/>
          <w:color w:val="000000" w:themeColor="text1"/>
          <w:sz w:val="32"/>
          <w:szCs w:val="32"/>
        </w:rPr>
        <w:t>就都是团结奋斗的结果，</w:t>
      </w:r>
      <w:r w:rsidRPr="00AC459E">
        <w:rPr>
          <w:rFonts w:ascii="仿宋" w:eastAsia="仿宋" w:hAnsi="仿宋"/>
          <w:color w:val="000000" w:themeColor="text1"/>
          <w:sz w:val="32"/>
          <w:szCs w:val="32"/>
        </w:rPr>
        <w:t>团结奋斗是中国共产党和中国人民最显</w:t>
      </w:r>
      <w:r w:rsidRPr="00AC459E">
        <w:rPr>
          <w:rFonts w:ascii="仿宋" w:eastAsia="仿宋" w:hAnsi="仿宋" w:hint="eastAsia"/>
          <w:color w:val="000000" w:themeColor="text1"/>
          <w:sz w:val="32"/>
          <w:szCs w:val="32"/>
        </w:rPr>
        <w:t>著的精神标识。</w:t>
      </w:r>
      <w:r w:rsidRPr="00AC459E">
        <w:rPr>
          <w:rFonts w:ascii="仿宋" w:eastAsia="仿宋" w:hAnsi="仿宋"/>
          <w:color w:val="000000" w:themeColor="text1"/>
          <w:sz w:val="32"/>
          <w:szCs w:val="32"/>
        </w:rPr>
        <w:t>我们靠团结奋斗创造了辉煌历史</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还要靠团结奋</w:t>
      </w:r>
      <w:r w:rsidRPr="00AC459E">
        <w:rPr>
          <w:rFonts w:ascii="仿宋" w:eastAsia="仿宋" w:hAnsi="仿宋" w:hint="eastAsia"/>
          <w:color w:val="000000" w:themeColor="text1"/>
          <w:sz w:val="32"/>
          <w:szCs w:val="32"/>
        </w:rPr>
        <w:t>斗开辟美好未来，</w:t>
      </w:r>
      <w:r w:rsidRPr="00AC459E">
        <w:rPr>
          <w:rFonts w:ascii="仿宋" w:eastAsia="仿宋" w:hAnsi="仿宋"/>
          <w:color w:val="000000" w:themeColor="text1"/>
          <w:sz w:val="32"/>
          <w:szCs w:val="32"/>
        </w:rPr>
        <w:t>走好新的赶考之路</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必须增强历史自觉</w:t>
      </w:r>
      <w:r w:rsidRPr="00AC459E">
        <w:rPr>
          <w:rFonts w:ascii="仿宋" w:eastAsia="仿宋" w:hAnsi="仿宋" w:hint="eastAsia"/>
          <w:color w:val="000000" w:themeColor="text1"/>
          <w:sz w:val="32"/>
          <w:szCs w:val="32"/>
        </w:rPr>
        <w:t>，</w:t>
      </w:r>
      <w:r w:rsidRPr="00AC459E">
        <w:rPr>
          <w:rFonts w:ascii="仿宋" w:eastAsia="仿宋" w:hAnsi="仿宋"/>
          <w:color w:val="000000" w:themeColor="text1"/>
          <w:sz w:val="32"/>
          <w:szCs w:val="32"/>
        </w:rPr>
        <w:t>深化</w:t>
      </w:r>
      <w:r w:rsidRPr="00AC459E">
        <w:rPr>
          <w:rFonts w:ascii="仿宋" w:eastAsia="仿宋" w:hAnsi="仿宋" w:hint="eastAsia"/>
          <w:color w:val="000000" w:themeColor="text1"/>
          <w:sz w:val="32"/>
          <w:szCs w:val="32"/>
        </w:rPr>
        <w:t>对这一精神标识的认识，</w:t>
      </w:r>
      <w:r w:rsidRPr="00AC459E">
        <w:rPr>
          <w:rFonts w:ascii="仿宋" w:eastAsia="仿宋" w:hAnsi="仿宋"/>
          <w:color w:val="000000" w:themeColor="text1"/>
          <w:sz w:val="32"/>
          <w:szCs w:val="32"/>
        </w:rPr>
        <w:t>更加注重在团结奋斗中把握历史主动</w:t>
      </w:r>
      <w:r w:rsidRPr="00AC459E">
        <w:rPr>
          <w:rFonts w:ascii="仿宋" w:eastAsia="仿宋" w:hAnsi="仿宋" w:hint="eastAsia"/>
          <w:color w:val="000000" w:themeColor="text1"/>
          <w:sz w:val="32"/>
          <w:szCs w:val="32"/>
        </w:rPr>
        <w:t>，持续巩固团结奋斗的大好态势，</w:t>
      </w:r>
      <w:r w:rsidRPr="00AC459E">
        <w:rPr>
          <w:rFonts w:ascii="仿宋" w:eastAsia="仿宋" w:hAnsi="仿宋"/>
          <w:color w:val="000000" w:themeColor="text1"/>
          <w:sz w:val="32"/>
          <w:szCs w:val="32"/>
        </w:rPr>
        <w:t>进一步汇聚推动伟大事业的磅礴</w:t>
      </w:r>
      <w:r w:rsidRPr="00AC459E">
        <w:rPr>
          <w:rFonts w:ascii="仿宋" w:eastAsia="仿宋" w:hAnsi="仿宋" w:hint="eastAsia"/>
          <w:color w:val="000000" w:themeColor="text1"/>
          <w:sz w:val="32"/>
          <w:szCs w:val="32"/>
        </w:rPr>
        <w:t>力量。</w:t>
      </w:r>
    </w:p>
    <w:p w14:paraId="5CF79B5F" w14:textId="2ED1837F" w:rsidR="00B735F9" w:rsidRPr="00AC459E" w:rsidRDefault="008266BE" w:rsidP="008266BE">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国</w:t>
      </w:r>
      <w:proofErr w:type="gramStart"/>
      <w:r w:rsidRPr="00AC459E">
        <w:rPr>
          <w:rFonts w:ascii="仿宋" w:eastAsia="仿宋" w:hAnsi="仿宋" w:hint="eastAsia"/>
          <w:color w:val="000000" w:themeColor="text1"/>
          <w:sz w:val="32"/>
          <w:szCs w:val="32"/>
        </w:rPr>
        <w:t>铁企业</w:t>
      </w:r>
      <w:proofErr w:type="gramEnd"/>
      <w:r w:rsidRPr="00AC459E">
        <w:rPr>
          <w:rFonts w:ascii="仿宋" w:eastAsia="仿宋" w:hAnsi="仿宋" w:hint="eastAsia"/>
          <w:color w:val="000000" w:themeColor="text1"/>
          <w:sz w:val="32"/>
          <w:szCs w:val="32"/>
        </w:rPr>
        <w:t>是中国特色社会主义的重要政治基础和物质基础，铁路产业大军是党执政兴国的重要阶级基础，</w:t>
      </w:r>
      <w:proofErr w:type="gramStart"/>
      <w:r w:rsidRPr="00AC459E">
        <w:rPr>
          <w:rFonts w:ascii="仿宋" w:eastAsia="仿宋" w:hAnsi="仿宋"/>
          <w:color w:val="000000" w:themeColor="text1"/>
          <w:sz w:val="32"/>
          <w:szCs w:val="32"/>
        </w:rPr>
        <w:t>具有听</w:t>
      </w:r>
      <w:proofErr w:type="gramEnd"/>
      <w:r w:rsidRPr="00AC459E">
        <w:rPr>
          <w:rFonts w:ascii="仿宋" w:eastAsia="仿宋" w:hAnsi="仿宋"/>
          <w:color w:val="000000" w:themeColor="text1"/>
          <w:sz w:val="32"/>
          <w:szCs w:val="32"/>
        </w:rPr>
        <w:t>党话、跟党</w:t>
      </w:r>
      <w:r w:rsidRPr="00AC459E">
        <w:rPr>
          <w:rFonts w:ascii="仿宋" w:eastAsia="仿宋" w:hAnsi="仿宋" w:hint="eastAsia"/>
          <w:color w:val="000000" w:themeColor="text1"/>
          <w:sz w:val="32"/>
          <w:szCs w:val="32"/>
        </w:rPr>
        <w:t>走的优良传统和强大的红色基因。历史和实践</w:t>
      </w:r>
      <w:r w:rsidR="00073923" w:rsidRPr="00AC459E">
        <w:rPr>
          <w:rFonts w:ascii="仿宋" w:eastAsia="仿宋" w:hAnsi="仿宋" w:hint="eastAsia"/>
          <w:color w:val="000000" w:themeColor="text1"/>
          <w:sz w:val="32"/>
          <w:szCs w:val="32"/>
        </w:rPr>
        <w:t>表</w:t>
      </w:r>
      <w:r w:rsidRPr="00AC459E">
        <w:rPr>
          <w:rFonts w:ascii="仿宋" w:eastAsia="仿宋" w:hAnsi="仿宋" w:hint="eastAsia"/>
          <w:color w:val="000000" w:themeColor="text1"/>
          <w:sz w:val="32"/>
          <w:szCs w:val="32"/>
        </w:rPr>
        <w:t>明，顶烈日、熬冷天、迎疾风、抗暴雨，哪里有需要铁路人就战斗在哪里；爬陡坡、攀高山、跨深沟、蹚急流，岗位在哪里铁路人就坚守在哪里。铁路人</w:t>
      </w:r>
      <w:r w:rsidR="007B07DA" w:rsidRPr="00AC459E">
        <w:rPr>
          <w:rFonts w:ascii="仿宋" w:eastAsia="仿宋" w:hAnsi="仿宋" w:hint="eastAsia"/>
          <w:color w:val="000000" w:themeColor="text1"/>
          <w:sz w:val="32"/>
          <w:szCs w:val="32"/>
        </w:rPr>
        <w:t>敢</w:t>
      </w:r>
      <w:r w:rsidRPr="00AC459E">
        <w:rPr>
          <w:rFonts w:ascii="仿宋" w:eastAsia="仿宋" w:hAnsi="仿宋" w:hint="eastAsia"/>
          <w:color w:val="000000" w:themeColor="text1"/>
          <w:sz w:val="32"/>
          <w:szCs w:val="32"/>
        </w:rPr>
        <w:t>打硬仗、</w:t>
      </w:r>
      <w:r w:rsidR="007B07DA" w:rsidRPr="00AC459E">
        <w:rPr>
          <w:rFonts w:ascii="仿宋" w:eastAsia="仿宋" w:hAnsi="仿宋" w:hint="eastAsia"/>
          <w:color w:val="000000" w:themeColor="text1"/>
          <w:sz w:val="32"/>
          <w:szCs w:val="32"/>
        </w:rPr>
        <w:t>能</w:t>
      </w:r>
      <w:r w:rsidRPr="00AC459E">
        <w:rPr>
          <w:rFonts w:ascii="仿宋" w:eastAsia="仿宋" w:hAnsi="仿宋" w:hint="eastAsia"/>
          <w:color w:val="000000" w:themeColor="text1"/>
          <w:sz w:val="32"/>
          <w:szCs w:val="32"/>
        </w:rPr>
        <w:t>打胜仗，是党最可依靠的产业力量。</w:t>
      </w:r>
    </w:p>
    <w:p w14:paraId="648FD6CF" w14:textId="11DF0BA1" w:rsidR="008B27D4" w:rsidRPr="00AC459E" w:rsidRDefault="00B735F9" w:rsidP="00B735F9">
      <w:pPr>
        <w:ind w:firstLineChars="200" w:firstLine="643"/>
        <w:rPr>
          <w:rFonts w:ascii="仿宋" w:eastAsia="仿宋" w:hAnsi="仿宋"/>
          <w:color w:val="000000" w:themeColor="text1"/>
          <w:sz w:val="32"/>
          <w:szCs w:val="32"/>
        </w:rPr>
      </w:pPr>
      <w:r w:rsidRPr="00AC459E">
        <w:rPr>
          <w:rFonts w:ascii="仿宋" w:eastAsia="仿宋" w:hAnsi="仿宋"/>
          <w:b/>
          <w:bCs/>
          <w:color w:val="000000" w:themeColor="text1"/>
          <w:sz w:val="32"/>
          <w:szCs w:val="32"/>
        </w:rPr>
        <w:t>迈上新征程，</w:t>
      </w:r>
      <w:r w:rsidR="00CC0195" w:rsidRPr="00AC459E">
        <w:rPr>
          <w:rFonts w:ascii="仿宋" w:eastAsia="仿宋" w:hAnsi="仿宋" w:hint="eastAsia"/>
          <w:color w:val="000000" w:themeColor="text1"/>
          <w:sz w:val="32"/>
          <w:szCs w:val="32"/>
        </w:rPr>
        <w:t>我</w:t>
      </w:r>
      <w:r w:rsidRPr="00AC459E">
        <w:rPr>
          <w:rFonts w:ascii="仿宋" w:eastAsia="仿宋" w:hAnsi="仿宋"/>
          <w:color w:val="000000" w:themeColor="text1"/>
          <w:sz w:val="32"/>
          <w:szCs w:val="32"/>
        </w:rPr>
        <w:t>们必须</w:t>
      </w:r>
      <w:r w:rsidR="008266BE" w:rsidRPr="00AC459E">
        <w:rPr>
          <w:rFonts w:ascii="仿宋" w:eastAsia="仿宋" w:hAnsi="仿宋" w:hint="eastAsia"/>
          <w:color w:val="000000" w:themeColor="text1"/>
          <w:sz w:val="32"/>
          <w:szCs w:val="32"/>
        </w:rPr>
        <w:t>继续</w:t>
      </w:r>
      <w:r w:rsidRPr="00AC459E">
        <w:rPr>
          <w:rFonts w:ascii="仿宋" w:eastAsia="仿宋" w:hAnsi="仿宋"/>
          <w:color w:val="000000" w:themeColor="text1"/>
          <w:sz w:val="32"/>
          <w:szCs w:val="32"/>
        </w:rPr>
        <w:t>牢牢把</w:t>
      </w:r>
      <w:r w:rsidRPr="00AC459E">
        <w:rPr>
          <w:rFonts w:ascii="仿宋" w:eastAsia="仿宋" w:hAnsi="仿宋" w:hint="eastAsia"/>
          <w:color w:val="000000" w:themeColor="text1"/>
          <w:sz w:val="32"/>
          <w:szCs w:val="32"/>
        </w:rPr>
        <w:t>握团结奋斗的时代要求，</w:t>
      </w:r>
      <w:r w:rsidRPr="00AC459E">
        <w:rPr>
          <w:rFonts w:ascii="仿宋" w:eastAsia="仿宋" w:hAnsi="仿宋"/>
          <w:color w:val="000000" w:themeColor="text1"/>
          <w:sz w:val="32"/>
          <w:szCs w:val="32"/>
        </w:rPr>
        <w:t>坚持树牢群众观点，贯彻群众路线，尊</w:t>
      </w:r>
      <w:r w:rsidRPr="00AC459E">
        <w:rPr>
          <w:rFonts w:ascii="仿宋" w:eastAsia="仿宋" w:hAnsi="仿宋" w:hint="eastAsia"/>
          <w:color w:val="000000" w:themeColor="text1"/>
          <w:sz w:val="32"/>
          <w:szCs w:val="32"/>
        </w:rPr>
        <w:t>重群众首创精神，</w:t>
      </w:r>
      <w:r w:rsidRPr="00AC459E">
        <w:rPr>
          <w:rFonts w:ascii="仿宋" w:eastAsia="仿宋" w:hAnsi="仿宋"/>
          <w:color w:val="000000" w:themeColor="text1"/>
          <w:sz w:val="32"/>
          <w:szCs w:val="32"/>
        </w:rPr>
        <w:t>党的旗帜下团结成</w:t>
      </w:r>
      <w:r w:rsidR="008266BE" w:rsidRPr="00AC459E">
        <w:rPr>
          <w:rFonts w:ascii="仿宋" w:eastAsia="仿宋" w:hAnsi="仿宋" w:hint="eastAsia"/>
          <w:color w:val="000000" w:themeColor="text1"/>
          <w:sz w:val="32"/>
          <w:szCs w:val="32"/>
        </w:rPr>
        <w:t>“</w:t>
      </w:r>
      <w:r w:rsidR="008266BE" w:rsidRPr="00AC459E">
        <w:rPr>
          <w:rFonts w:ascii="仿宋" w:eastAsia="仿宋" w:hAnsi="仿宋"/>
          <w:color w:val="000000" w:themeColor="text1"/>
          <w:sz w:val="32"/>
          <w:szCs w:val="32"/>
        </w:rPr>
        <w:t>一块坚硬的钢</w:t>
      </w:r>
      <w:r w:rsidR="008266BE" w:rsidRPr="00AC459E">
        <w:rPr>
          <w:rFonts w:ascii="仿宋" w:eastAsia="仿宋" w:hAnsi="仿宋" w:hint="eastAsia"/>
          <w:color w:val="000000" w:themeColor="text1"/>
          <w:sz w:val="32"/>
          <w:szCs w:val="32"/>
        </w:rPr>
        <w:t>铁”</w:t>
      </w:r>
      <w:r w:rsidRPr="00AC459E">
        <w:rPr>
          <w:rFonts w:ascii="仿宋" w:eastAsia="仿宋" w:hAnsi="仿宋"/>
          <w:color w:val="000000" w:themeColor="text1"/>
          <w:sz w:val="32"/>
          <w:szCs w:val="32"/>
        </w:rPr>
        <w:t>，心往一处想、劲往一处使，撸起袖子加油干，以最牢固的</w:t>
      </w:r>
      <w:r w:rsidRPr="00AC459E">
        <w:rPr>
          <w:rFonts w:ascii="仿宋" w:eastAsia="仿宋" w:hAnsi="仿宋" w:hint="eastAsia"/>
          <w:color w:val="000000" w:themeColor="text1"/>
          <w:sz w:val="32"/>
          <w:szCs w:val="32"/>
        </w:rPr>
        <w:t>团结进行最有力的奋斗，</w:t>
      </w:r>
      <w:r w:rsidRPr="00AC459E">
        <w:rPr>
          <w:rFonts w:ascii="仿宋" w:eastAsia="仿宋" w:hAnsi="仿宋"/>
          <w:color w:val="000000" w:themeColor="text1"/>
          <w:sz w:val="32"/>
          <w:szCs w:val="32"/>
        </w:rPr>
        <w:t>一</w:t>
      </w:r>
      <w:r w:rsidRPr="00AC459E">
        <w:rPr>
          <w:rFonts w:ascii="仿宋" w:eastAsia="仿宋" w:hAnsi="仿宋" w:hint="eastAsia"/>
          <w:color w:val="000000" w:themeColor="text1"/>
          <w:sz w:val="32"/>
          <w:szCs w:val="32"/>
        </w:rPr>
        <w:t>步一个脚印把党的二十大</w:t>
      </w:r>
      <w:proofErr w:type="gramStart"/>
      <w:r w:rsidRPr="00AC459E">
        <w:rPr>
          <w:rFonts w:ascii="仿宋" w:eastAsia="仿宋" w:hAnsi="仿宋" w:hint="eastAsia"/>
          <w:color w:val="000000" w:themeColor="text1"/>
          <w:sz w:val="32"/>
          <w:szCs w:val="32"/>
        </w:rPr>
        <w:t>作出</w:t>
      </w:r>
      <w:proofErr w:type="gramEnd"/>
      <w:r w:rsidRPr="00AC459E">
        <w:rPr>
          <w:rFonts w:ascii="仿宋" w:eastAsia="仿宋" w:hAnsi="仿宋" w:hint="eastAsia"/>
          <w:color w:val="000000" w:themeColor="text1"/>
          <w:sz w:val="32"/>
          <w:szCs w:val="32"/>
        </w:rPr>
        <w:t>的重大决策部署付诸行动、</w:t>
      </w:r>
      <w:r w:rsidRPr="00AC459E">
        <w:rPr>
          <w:rFonts w:ascii="仿宋" w:eastAsia="仿宋" w:hAnsi="仿宋"/>
          <w:color w:val="000000" w:themeColor="text1"/>
          <w:sz w:val="32"/>
          <w:szCs w:val="32"/>
        </w:rPr>
        <w:t>见之于</w:t>
      </w:r>
      <w:r w:rsidRPr="00AC459E">
        <w:rPr>
          <w:rFonts w:ascii="仿宋" w:eastAsia="仿宋" w:hAnsi="仿宋" w:hint="eastAsia"/>
          <w:color w:val="000000" w:themeColor="text1"/>
          <w:sz w:val="32"/>
          <w:szCs w:val="32"/>
        </w:rPr>
        <w:t>成效。</w:t>
      </w:r>
    </w:p>
    <w:p w14:paraId="10391800" w14:textId="524BFA4D" w:rsidR="000A0587" w:rsidRDefault="00073923" w:rsidP="00073923">
      <w:pPr>
        <w:ind w:firstLineChars="200" w:firstLine="640"/>
        <w:rPr>
          <w:rFonts w:ascii="仿宋" w:eastAsia="仿宋" w:hAnsi="仿宋"/>
          <w:color w:val="000000" w:themeColor="text1"/>
          <w:sz w:val="32"/>
          <w:szCs w:val="32"/>
        </w:rPr>
      </w:pPr>
      <w:r w:rsidRPr="00AC459E">
        <w:rPr>
          <w:rFonts w:ascii="仿宋" w:eastAsia="仿宋" w:hAnsi="仿宋" w:hint="eastAsia"/>
          <w:color w:val="000000" w:themeColor="text1"/>
          <w:sz w:val="32"/>
          <w:szCs w:val="32"/>
        </w:rPr>
        <w:t>同志们，</w:t>
      </w:r>
      <w:r w:rsidR="00DE6873" w:rsidRPr="00AC459E">
        <w:rPr>
          <w:rFonts w:ascii="仿宋" w:eastAsia="仿宋" w:hAnsi="仿宋" w:hint="eastAsia"/>
          <w:color w:val="000000" w:themeColor="text1"/>
          <w:sz w:val="32"/>
          <w:szCs w:val="32"/>
        </w:rPr>
        <w:t>目标已经锁定，主线愈加鲜明</w:t>
      </w:r>
      <w:r w:rsidR="00B605B1" w:rsidRPr="00AC459E">
        <w:rPr>
          <w:rFonts w:ascii="仿宋" w:eastAsia="仿宋" w:hAnsi="仿宋" w:hint="eastAsia"/>
          <w:color w:val="000000" w:themeColor="text1"/>
          <w:sz w:val="32"/>
          <w:szCs w:val="32"/>
        </w:rPr>
        <w:t>，</w:t>
      </w:r>
      <w:r w:rsidR="00DE6873" w:rsidRPr="00AC459E">
        <w:rPr>
          <w:rFonts w:ascii="仿宋" w:eastAsia="仿宋" w:hAnsi="仿宋" w:hint="eastAsia"/>
          <w:color w:val="000000" w:themeColor="text1"/>
          <w:sz w:val="32"/>
          <w:szCs w:val="32"/>
        </w:rPr>
        <w:t>向实现第二个百年奋斗目标进军的号角已经吹响。</w:t>
      </w:r>
      <w:r w:rsidR="00DE6873" w:rsidRPr="00AC459E">
        <w:rPr>
          <w:rFonts w:ascii="仿宋" w:eastAsia="仿宋" w:hAnsi="仿宋"/>
          <w:color w:val="000000" w:themeColor="text1"/>
          <w:sz w:val="32"/>
          <w:szCs w:val="32"/>
        </w:rPr>
        <w:t>我们要</w:t>
      </w:r>
      <w:r w:rsidR="00DE6873" w:rsidRPr="00AC459E">
        <w:rPr>
          <w:rFonts w:ascii="仿宋" w:eastAsia="仿宋" w:hAnsi="仿宋" w:hint="eastAsia"/>
          <w:color w:val="000000" w:themeColor="text1"/>
          <w:sz w:val="32"/>
          <w:szCs w:val="32"/>
        </w:rPr>
        <w:t>铁心向党、铁肩担道，</w:t>
      </w:r>
      <w:r w:rsidR="00DE6873" w:rsidRPr="00AC459E">
        <w:rPr>
          <w:rFonts w:ascii="仿宋" w:eastAsia="仿宋" w:hAnsi="仿宋"/>
          <w:color w:val="000000" w:themeColor="text1"/>
          <w:sz w:val="32"/>
          <w:szCs w:val="32"/>
        </w:rPr>
        <w:t>更</w:t>
      </w:r>
      <w:r w:rsidR="00DE6873" w:rsidRPr="00AC459E">
        <w:rPr>
          <w:rFonts w:ascii="仿宋" w:eastAsia="仿宋" w:hAnsi="仿宋" w:hint="eastAsia"/>
          <w:color w:val="000000" w:themeColor="text1"/>
          <w:sz w:val="32"/>
          <w:szCs w:val="32"/>
        </w:rPr>
        <w:t>加紧密地团结在以习近平同志为核心的党中央周围，</w:t>
      </w:r>
      <w:r w:rsidR="00DE6873" w:rsidRPr="00AC459E">
        <w:rPr>
          <w:rFonts w:ascii="仿宋" w:eastAsia="仿宋" w:hAnsi="仿宋"/>
          <w:color w:val="000000" w:themeColor="text1"/>
          <w:sz w:val="32"/>
          <w:szCs w:val="32"/>
        </w:rPr>
        <w:t>以学习宣传贯彻党的二十大精神</w:t>
      </w:r>
      <w:r w:rsidR="00DE6873" w:rsidRPr="00AC459E">
        <w:rPr>
          <w:rFonts w:ascii="仿宋" w:eastAsia="仿宋" w:hAnsi="仿宋" w:hint="eastAsia"/>
          <w:color w:val="000000" w:themeColor="text1"/>
          <w:sz w:val="32"/>
          <w:szCs w:val="32"/>
        </w:rPr>
        <w:t>为动力，</w:t>
      </w:r>
      <w:r w:rsidR="00DE6873" w:rsidRPr="00AC459E">
        <w:rPr>
          <w:rFonts w:ascii="仿宋" w:eastAsia="仿宋" w:hAnsi="仿宋"/>
          <w:color w:val="000000" w:themeColor="text1"/>
          <w:sz w:val="32"/>
          <w:szCs w:val="32"/>
        </w:rPr>
        <w:t>弘扬伟大建党精神，继承和发扬</w:t>
      </w:r>
      <w:r w:rsidR="00DE6873" w:rsidRPr="00AC459E">
        <w:rPr>
          <w:rFonts w:ascii="仿宋" w:eastAsia="仿宋" w:hAnsi="仿宋" w:hint="eastAsia"/>
          <w:color w:val="000000" w:themeColor="text1"/>
          <w:sz w:val="32"/>
          <w:szCs w:val="32"/>
        </w:rPr>
        <w:t>京铁精神，</w:t>
      </w:r>
      <w:r w:rsidR="00DE6873" w:rsidRPr="00AC459E">
        <w:rPr>
          <w:rFonts w:ascii="仿宋" w:eastAsia="仿宋" w:hAnsi="仿宋"/>
          <w:color w:val="000000" w:themeColor="text1"/>
          <w:sz w:val="32"/>
          <w:szCs w:val="32"/>
        </w:rPr>
        <w:t>推动</w:t>
      </w:r>
      <w:r w:rsidRPr="00AC459E">
        <w:rPr>
          <w:rFonts w:ascii="仿宋" w:eastAsia="仿宋" w:hAnsi="仿宋" w:hint="eastAsia"/>
          <w:color w:val="000000" w:themeColor="text1"/>
          <w:sz w:val="32"/>
          <w:szCs w:val="32"/>
        </w:rPr>
        <w:t>京铁</w:t>
      </w:r>
      <w:r w:rsidR="00DE6873" w:rsidRPr="00AC459E">
        <w:rPr>
          <w:rFonts w:ascii="仿宋" w:eastAsia="仿宋" w:hAnsi="仿宋"/>
          <w:color w:val="000000" w:themeColor="text1"/>
          <w:sz w:val="32"/>
          <w:szCs w:val="32"/>
        </w:rPr>
        <w:t>高质量发展，当好中国式现</w:t>
      </w:r>
      <w:r w:rsidR="00DE6873" w:rsidRPr="00AC459E">
        <w:rPr>
          <w:rFonts w:ascii="仿宋" w:eastAsia="仿宋" w:hAnsi="仿宋"/>
          <w:color w:val="000000" w:themeColor="text1"/>
          <w:sz w:val="32"/>
          <w:szCs w:val="32"/>
        </w:rPr>
        <w:lastRenderedPageBreak/>
        <w:t>代化建</w:t>
      </w:r>
      <w:r w:rsidR="00DE6873" w:rsidRPr="00AC459E">
        <w:rPr>
          <w:rFonts w:ascii="仿宋" w:eastAsia="仿宋" w:hAnsi="仿宋" w:hint="eastAsia"/>
          <w:color w:val="000000" w:themeColor="text1"/>
          <w:sz w:val="32"/>
          <w:szCs w:val="32"/>
        </w:rPr>
        <w:t>设的</w:t>
      </w:r>
      <w:r w:rsidR="00DE6873" w:rsidRPr="00AC459E">
        <w:rPr>
          <w:rFonts w:ascii="仿宋" w:eastAsia="仿宋" w:hAnsi="仿宋"/>
          <w:color w:val="000000" w:themeColor="text1"/>
          <w:sz w:val="32"/>
          <w:szCs w:val="32"/>
        </w:rPr>
        <w:t>“火车头”，为全面建设社会主义现代化国家</w:t>
      </w:r>
      <w:r w:rsidR="00B605B1" w:rsidRPr="00AC459E">
        <w:rPr>
          <w:rFonts w:ascii="仿宋" w:eastAsia="仿宋" w:hAnsi="仿宋"/>
          <w:color w:val="000000" w:themeColor="text1"/>
          <w:sz w:val="32"/>
          <w:szCs w:val="32"/>
        </w:rPr>
        <w:t>、</w:t>
      </w:r>
      <w:r w:rsidR="00DE6873" w:rsidRPr="00AC459E">
        <w:rPr>
          <w:rFonts w:ascii="仿宋" w:eastAsia="仿宋" w:hAnsi="仿宋"/>
          <w:color w:val="000000" w:themeColor="text1"/>
          <w:sz w:val="32"/>
          <w:szCs w:val="32"/>
        </w:rPr>
        <w:t>全面推进中</w:t>
      </w:r>
      <w:r w:rsidR="00DE6873" w:rsidRPr="00AC459E">
        <w:rPr>
          <w:rFonts w:ascii="仿宋" w:eastAsia="仿宋" w:hAnsi="仿宋" w:hint="eastAsia"/>
          <w:color w:val="000000" w:themeColor="text1"/>
          <w:sz w:val="32"/>
          <w:szCs w:val="32"/>
        </w:rPr>
        <w:t>华民族伟大复兴</w:t>
      </w:r>
      <w:proofErr w:type="gramStart"/>
      <w:r w:rsidR="00DE6873" w:rsidRPr="00AC459E">
        <w:rPr>
          <w:rFonts w:ascii="仿宋" w:eastAsia="仿宋" w:hAnsi="仿宋" w:hint="eastAsia"/>
          <w:color w:val="000000" w:themeColor="text1"/>
          <w:sz w:val="32"/>
          <w:szCs w:val="32"/>
        </w:rPr>
        <w:t>作出</w:t>
      </w:r>
      <w:proofErr w:type="gramEnd"/>
      <w:r w:rsidR="00DE6873" w:rsidRPr="00AC459E">
        <w:rPr>
          <w:rFonts w:ascii="仿宋" w:eastAsia="仿宋" w:hAnsi="仿宋" w:hint="eastAsia"/>
          <w:color w:val="000000" w:themeColor="text1"/>
          <w:sz w:val="32"/>
          <w:szCs w:val="32"/>
        </w:rPr>
        <w:t>新的</w:t>
      </w:r>
      <w:r w:rsidR="007B07DA" w:rsidRPr="00AC459E">
        <w:rPr>
          <w:rFonts w:ascii="仿宋" w:eastAsia="仿宋" w:hAnsi="仿宋" w:hint="eastAsia"/>
          <w:color w:val="000000" w:themeColor="text1"/>
          <w:sz w:val="32"/>
          <w:szCs w:val="32"/>
        </w:rPr>
        <w:t>京</w:t>
      </w:r>
      <w:proofErr w:type="gramStart"/>
      <w:r w:rsidR="007B07DA" w:rsidRPr="00AC459E">
        <w:rPr>
          <w:rFonts w:ascii="仿宋" w:eastAsia="仿宋" w:hAnsi="仿宋" w:hint="eastAsia"/>
          <w:color w:val="000000" w:themeColor="text1"/>
          <w:sz w:val="32"/>
          <w:szCs w:val="32"/>
        </w:rPr>
        <w:t>铁</w:t>
      </w:r>
      <w:r w:rsidR="00DE6873" w:rsidRPr="00AC459E">
        <w:rPr>
          <w:rFonts w:ascii="仿宋" w:eastAsia="仿宋" w:hAnsi="仿宋" w:hint="eastAsia"/>
          <w:color w:val="000000" w:themeColor="text1"/>
          <w:sz w:val="32"/>
          <w:szCs w:val="32"/>
        </w:rPr>
        <w:t>贡献</w:t>
      </w:r>
      <w:proofErr w:type="gramEnd"/>
      <w:r w:rsidR="00DE6873" w:rsidRPr="00AC459E">
        <w:rPr>
          <w:rFonts w:ascii="仿宋" w:eastAsia="仿宋" w:hAnsi="仿宋"/>
          <w:color w:val="000000" w:themeColor="text1"/>
          <w:sz w:val="32"/>
          <w:szCs w:val="32"/>
        </w:rPr>
        <w:t>!</w:t>
      </w:r>
    </w:p>
    <w:p w14:paraId="47CE3A28" w14:textId="4D99F6BC" w:rsidR="007532BD" w:rsidRDefault="007532BD" w:rsidP="00073923">
      <w:pPr>
        <w:ind w:firstLineChars="200" w:firstLine="640"/>
        <w:rPr>
          <w:rFonts w:ascii="仿宋" w:eastAsia="仿宋" w:hAnsi="仿宋"/>
          <w:color w:val="000000" w:themeColor="text1"/>
          <w:sz w:val="32"/>
          <w:szCs w:val="32"/>
        </w:rPr>
      </w:pPr>
    </w:p>
    <w:p w14:paraId="269B5AD9" w14:textId="30F8F46D" w:rsidR="007532BD" w:rsidRDefault="007532BD" w:rsidP="00073923">
      <w:pPr>
        <w:ind w:firstLineChars="200" w:firstLine="640"/>
        <w:rPr>
          <w:rFonts w:ascii="仿宋" w:eastAsia="仿宋" w:hAnsi="仿宋"/>
          <w:color w:val="000000" w:themeColor="text1"/>
          <w:sz w:val="32"/>
          <w:szCs w:val="32"/>
        </w:rPr>
      </w:pPr>
    </w:p>
    <w:p w14:paraId="71F25194" w14:textId="157B96FB" w:rsidR="007532BD" w:rsidRPr="007532BD" w:rsidRDefault="007532BD" w:rsidP="007532BD">
      <w:pPr>
        <w:ind w:firstLineChars="200" w:firstLine="640"/>
        <w:rPr>
          <w:rFonts w:ascii="仿宋" w:eastAsia="仿宋" w:hAnsi="仿宋"/>
          <w:color w:val="000000" w:themeColor="text1"/>
          <w:sz w:val="32"/>
          <w:szCs w:val="32"/>
        </w:rPr>
      </w:pPr>
      <w:r w:rsidRPr="007532BD">
        <w:rPr>
          <w:rFonts w:ascii="仿宋" w:eastAsia="仿宋" w:hAnsi="仿宋" w:hint="eastAsia"/>
          <w:color w:val="000000" w:themeColor="text1"/>
          <w:sz w:val="32"/>
          <w:szCs w:val="32"/>
        </w:rPr>
        <w:t>主讲人简介：</w:t>
      </w:r>
      <w:proofErr w:type="gramStart"/>
      <w:r>
        <w:rPr>
          <w:rFonts w:ascii="仿宋" w:eastAsia="仿宋" w:hAnsi="仿宋" w:hint="eastAsia"/>
          <w:color w:val="000000" w:themeColor="text1"/>
          <w:sz w:val="32"/>
          <w:szCs w:val="32"/>
        </w:rPr>
        <w:t>崔</w:t>
      </w:r>
      <w:proofErr w:type="gramEnd"/>
      <w:r>
        <w:rPr>
          <w:rFonts w:ascii="仿宋" w:eastAsia="仿宋" w:hAnsi="仿宋" w:hint="eastAsia"/>
          <w:color w:val="000000" w:themeColor="text1"/>
          <w:sz w:val="32"/>
          <w:szCs w:val="32"/>
        </w:rPr>
        <w:t>沛然</w:t>
      </w:r>
      <w:r w:rsidRPr="007532BD">
        <w:rPr>
          <w:rFonts w:ascii="仿宋" w:eastAsia="仿宋" w:hAnsi="仿宋" w:hint="eastAsia"/>
          <w:color w:val="000000" w:themeColor="text1"/>
          <w:sz w:val="32"/>
          <w:szCs w:val="32"/>
        </w:rPr>
        <w:t>，系中国铁路北京局集团有限公司党校</w:t>
      </w:r>
      <w:r>
        <w:rPr>
          <w:rFonts w:ascii="仿宋" w:eastAsia="仿宋" w:hAnsi="仿宋" w:hint="eastAsia"/>
          <w:color w:val="000000" w:themeColor="text1"/>
          <w:sz w:val="32"/>
          <w:szCs w:val="32"/>
        </w:rPr>
        <w:t>教研室</w:t>
      </w:r>
      <w:r w:rsidRPr="007532BD">
        <w:rPr>
          <w:rFonts w:ascii="仿宋" w:eastAsia="仿宋" w:hAnsi="仿宋" w:hint="eastAsia"/>
          <w:color w:val="000000" w:themeColor="text1"/>
          <w:sz w:val="32"/>
          <w:szCs w:val="32"/>
        </w:rPr>
        <w:t>副教授</w:t>
      </w:r>
    </w:p>
    <w:p w14:paraId="78309725" w14:textId="4BD38756" w:rsidR="007532BD" w:rsidRPr="007532BD" w:rsidRDefault="007532BD" w:rsidP="007532BD">
      <w:pPr>
        <w:ind w:firstLineChars="200" w:firstLine="640"/>
        <w:rPr>
          <w:rFonts w:ascii="仿宋" w:eastAsia="仿宋" w:hAnsi="仿宋"/>
          <w:color w:val="000000" w:themeColor="text1"/>
          <w:sz w:val="32"/>
          <w:szCs w:val="32"/>
        </w:rPr>
      </w:pPr>
      <w:r w:rsidRPr="007532BD">
        <w:rPr>
          <w:rFonts w:ascii="仿宋" w:eastAsia="仿宋" w:hAnsi="仿宋" w:hint="eastAsia"/>
          <w:color w:val="000000" w:themeColor="text1"/>
          <w:sz w:val="32"/>
          <w:szCs w:val="32"/>
        </w:rPr>
        <w:t>常用邮箱：</w:t>
      </w:r>
      <w:r>
        <w:rPr>
          <w:rFonts w:ascii="仿宋" w:eastAsia="仿宋" w:hAnsi="仿宋"/>
          <w:color w:val="000000" w:themeColor="text1"/>
          <w:sz w:val="32"/>
          <w:szCs w:val="32"/>
        </w:rPr>
        <w:t>85113343</w:t>
      </w:r>
      <w:r>
        <w:rPr>
          <w:rFonts w:ascii="仿宋" w:eastAsia="仿宋" w:hAnsi="仿宋" w:hint="eastAsia"/>
          <w:color w:val="000000" w:themeColor="text1"/>
          <w:sz w:val="32"/>
          <w:szCs w:val="32"/>
        </w:rPr>
        <w:t>@qq.</w:t>
      </w:r>
      <w:r>
        <w:rPr>
          <w:rFonts w:ascii="仿宋" w:eastAsia="仿宋" w:hAnsi="仿宋"/>
          <w:color w:val="000000" w:themeColor="text1"/>
          <w:sz w:val="32"/>
          <w:szCs w:val="32"/>
        </w:rPr>
        <w:t>com</w:t>
      </w:r>
    </w:p>
    <w:p w14:paraId="7B23545C" w14:textId="0AA59527" w:rsidR="007532BD" w:rsidRPr="007532BD" w:rsidRDefault="007532BD" w:rsidP="007532BD">
      <w:pPr>
        <w:ind w:firstLineChars="200" w:firstLine="640"/>
        <w:rPr>
          <w:rFonts w:ascii="仿宋" w:eastAsia="仿宋" w:hAnsi="仿宋"/>
          <w:color w:val="000000" w:themeColor="text1"/>
          <w:sz w:val="32"/>
          <w:szCs w:val="32"/>
        </w:rPr>
      </w:pPr>
      <w:r w:rsidRPr="007532BD">
        <w:rPr>
          <w:rFonts w:ascii="仿宋" w:eastAsia="仿宋" w:hAnsi="仿宋" w:hint="eastAsia"/>
          <w:color w:val="000000" w:themeColor="text1"/>
          <w:sz w:val="32"/>
          <w:szCs w:val="32"/>
        </w:rPr>
        <w:t>联系电话：</w:t>
      </w:r>
      <w:r>
        <w:rPr>
          <w:rFonts w:ascii="仿宋" w:eastAsia="仿宋" w:hAnsi="仿宋"/>
          <w:color w:val="000000" w:themeColor="text1"/>
          <w:sz w:val="32"/>
          <w:szCs w:val="32"/>
        </w:rPr>
        <w:t>15210166979</w:t>
      </w:r>
    </w:p>
    <w:p w14:paraId="1568393F" w14:textId="77777777" w:rsidR="007532BD" w:rsidRPr="007532BD" w:rsidRDefault="007532BD" w:rsidP="007532BD">
      <w:pPr>
        <w:ind w:firstLineChars="200" w:firstLine="640"/>
        <w:rPr>
          <w:rFonts w:ascii="仿宋" w:eastAsia="仿宋" w:hAnsi="仿宋"/>
          <w:color w:val="000000" w:themeColor="text1"/>
          <w:sz w:val="32"/>
          <w:szCs w:val="32"/>
        </w:rPr>
      </w:pPr>
      <w:r w:rsidRPr="007532BD">
        <w:rPr>
          <w:rFonts w:ascii="仿宋" w:eastAsia="仿宋" w:hAnsi="仿宋" w:hint="eastAsia"/>
          <w:color w:val="000000" w:themeColor="text1"/>
          <w:sz w:val="32"/>
          <w:szCs w:val="32"/>
        </w:rPr>
        <w:t>通讯地址：北京市丰台区文体路</w:t>
      </w:r>
      <w:r w:rsidRPr="007532BD">
        <w:rPr>
          <w:rFonts w:ascii="仿宋" w:eastAsia="仿宋" w:hAnsi="仿宋"/>
          <w:color w:val="000000" w:themeColor="text1"/>
          <w:sz w:val="32"/>
          <w:szCs w:val="32"/>
        </w:rPr>
        <w:t>5号</w:t>
      </w:r>
    </w:p>
    <w:p w14:paraId="59C5B8E9" w14:textId="5A68E80C" w:rsidR="007532BD" w:rsidRPr="00AC459E" w:rsidRDefault="007532BD" w:rsidP="007532BD">
      <w:pPr>
        <w:ind w:firstLineChars="200" w:firstLine="640"/>
        <w:rPr>
          <w:rFonts w:ascii="仿宋" w:eastAsia="仿宋" w:hAnsi="仿宋" w:hint="eastAsia"/>
          <w:color w:val="000000" w:themeColor="text1"/>
          <w:sz w:val="32"/>
          <w:szCs w:val="32"/>
        </w:rPr>
      </w:pPr>
      <w:r w:rsidRPr="007532BD">
        <w:rPr>
          <w:rFonts w:ascii="仿宋" w:eastAsia="仿宋" w:hAnsi="仿宋" w:hint="eastAsia"/>
          <w:color w:val="000000" w:themeColor="text1"/>
          <w:sz w:val="32"/>
          <w:szCs w:val="32"/>
        </w:rPr>
        <w:t>邮政编码：</w:t>
      </w:r>
      <w:r w:rsidRPr="007532BD">
        <w:rPr>
          <w:rFonts w:ascii="仿宋" w:eastAsia="仿宋" w:hAnsi="仿宋"/>
          <w:color w:val="000000" w:themeColor="text1"/>
          <w:sz w:val="32"/>
          <w:szCs w:val="32"/>
        </w:rPr>
        <w:t>100071</w:t>
      </w:r>
    </w:p>
    <w:sectPr w:rsidR="007532BD" w:rsidRPr="00AC459E" w:rsidSect="000657DE">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5C122" w14:textId="77777777" w:rsidR="00502987" w:rsidRDefault="00502987" w:rsidP="00221020">
      <w:r>
        <w:separator/>
      </w:r>
    </w:p>
  </w:endnote>
  <w:endnote w:type="continuationSeparator" w:id="0">
    <w:p w14:paraId="7D5B9337" w14:textId="77777777" w:rsidR="00502987" w:rsidRDefault="00502987" w:rsidP="00221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9547443"/>
      <w:docPartObj>
        <w:docPartGallery w:val="Page Numbers (Bottom of Page)"/>
        <w:docPartUnique/>
      </w:docPartObj>
    </w:sdtPr>
    <w:sdtContent>
      <w:p w14:paraId="65F28E77" w14:textId="14B886BB" w:rsidR="00CE2A01" w:rsidRDefault="00CE2A01">
        <w:pPr>
          <w:pStyle w:val="a7"/>
          <w:jc w:val="center"/>
        </w:pPr>
        <w:r>
          <w:fldChar w:fldCharType="begin"/>
        </w:r>
        <w:r>
          <w:instrText>PAGE   \* MERGEFORMAT</w:instrText>
        </w:r>
        <w:r>
          <w:fldChar w:fldCharType="separate"/>
        </w:r>
        <w:r>
          <w:rPr>
            <w:lang w:val="zh-CN"/>
          </w:rPr>
          <w:t>2</w:t>
        </w:r>
        <w:r>
          <w:fldChar w:fldCharType="end"/>
        </w:r>
      </w:p>
    </w:sdtContent>
  </w:sdt>
  <w:p w14:paraId="54836F83" w14:textId="77777777" w:rsidR="00CE2A01" w:rsidRDefault="00CE2A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84A2B" w14:textId="77777777" w:rsidR="00502987" w:rsidRDefault="00502987" w:rsidP="00221020">
      <w:r>
        <w:separator/>
      </w:r>
    </w:p>
  </w:footnote>
  <w:footnote w:type="continuationSeparator" w:id="0">
    <w:p w14:paraId="3AB6781E" w14:textId="77777777" w:rsidR="00502987" w:rsidRDefault="00502987" w:rsidP="00221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7CC"/>
    <w:rsid w:val="00013191"/>
    <w:rsid w:val="00014DC2"/>
    <w:rsid w:val="000657DE"/>
    <w:rsid w:val="00073923"/>
    <w:rsid w:val="000A0587"/>
    <w:rsid w:val="000B4A6F"/>
    <w:rsid w:val="000C5E90"/>
    <w:rsid w:val="000D690E"/>
    <w:rsid w:val="00101D8E"/>
    <w:rsid w:val="001124A5"/>
    <w:rsid w:val="001319BE"/>
    <w:rsid w:val="00135EAA"/>
    <w:rsid w:val="00136E84"/>
    <w:rsid w:val="00144F3B"/>
    <w:rsid w:val="001B042D"/>
    <w:rsid w:val="00206E98"/>
    <w:rsid w:val="0021548B"/>
    <w:rsid w:val="00221020"/>
    <w:rsid w:val="00224667"/>
    <w:rsid w:val="00265F2B"/>
    <w:rsid w:val="0029792F"/>
    <w:rsid w:val="002D5FBA"/>
    <w:rsid w:val="002F2163"/>
    <w:rsid w:val="002F778E"/>
    <w:rsid w:val="0031372B"/>
    <w:rsid w:val="003607F8"/>
    <w:rsid w:val="00361051"/>
    <w:rsid w:val="003A4E6F"/>
    <w:rsid w:val="003D2446"/>
    <w:rsid w:val="003D6088"/>
    <w:rsid w:val="003F47AB"/>
    <w:rsid w:val="00452F25"/>
    <w:rsid w:val="00485F1D"/>
    <w:rsid w:val="004A2406"/>
    <w:rsid w:val="004C5CE8"/>
    <w:rsid w:val="004C5F44"/>
    <w:rsid w:val="004F3085"/>
    <w:rsid w:val="004F64D6"/>
    <w:rsid w:val="00502987"/>
    <w:rsid w:val="005346A5"/>
    <w:rsid w:val="005720C0"/>
    <w:rsid w:val="00597919"/>
    <w:rsid w:val="005F0541"/>
    <w:rsid w:val="005F5474"/>
    <w:rsid w:val="00601F78"/>
    <w:rsid w:val="00615E19"/>
    <w:rsid w:val="00643FC1"/>
    <w:rsid w:val="006815DD"/>
    <w:rsid w:val="006944F5"/>
    <w:rsid w:val="006B16B2"/>
    <w:rsid w:val="006E7C9E"/>
    <w:rsid w:val="006F6188"/>
    <w:rsid w:val="007028B9"/>
    <w:rsid w:val="007338B7"/>
    <w:rsid w:val="007501F4"/>
    <w:rsid w:val="007532BD"/>
    <w:rsid w:val="007609A6"/>
    <w:rsid w:val="007623F2"/>
    <w:rsid w:val="007B07DA"/>
    <w:rsid w:val="007E79E1"/>
    <w:rsid w:val="007F1C93"/>
    <w:rsid w:val="00810382"/>
    <w:rsid w:val="008266BE"/>
    <w:rsid w:val="00855397"/>
    <w:rsid w:val="00874E0E"/>
    <w:rsid w:val="008A3561"/>
    <w:rsid w:val="008A73D8"/>
    <w:rsid w:val="008B27D4"/>
    <w:rsid w:val="008C4BBC"/>
    <w:rsid w:val="008F57F7"/>
    <w:rsid w:val="0090034E"/>
    <w:rsid w:val="009045C4"/>
    <w:rsid w:val="00905737"/>
    <w:rsid w:val="0095507E"/>
    <w:rsid w:val="009D5E96"/>
    <w:rsid w:val="00A3116B"/>
    <w:rsid w:val="00A34E0A"/>
    <w:rsid w:val="00A35728"/>
    <w:rsid w:val="00A35757"/>
    <w:rsid w:val="00A457E9"/>
    <w:rsid w:val="00A501B8"/>
    <w:rsid w:val="00A71853"/>
    <w:rsid w:val="00A73D5E"/>
    <w:rsid w:val="00A77289"/>
    <w:rsid w:val="00AC0F99"/>
    <w:rsid w:val="00AC459E"/>
    <w:rsid w:val="00AF4FFE"/>
    <w:rsid w:val="00B35D0C"/>
    <w:rsid w:val="00B45664"/>
    <w:rsid w:val="00B52A4B"/>
    <w:rsid w:val="00B605B1"/>
    <w:rsid w:val="00B735F9"/>
    <w:rsid w:val="00B917AC"/>
    <w:rsid w:val="00BA0248"/>
    <w:rsid w:val="00BA293C"/>
    <w:rsid w:val="00BE11AB"/>
    <w:rsid w:val="00BE28A4"/>
    <w:rsid w:val="00C03CBE"/>
    <w:rsid w:val="00C22DE6"/>
    <w:rsid w:val="00C43225"/>
    <w:rsid w:val="00C560C0"/>
    <w:rsid w:val="00C67402"/>
    <w:rsid w:val="00C923C5"/>
    <w:rsid w:val="00CC0195"/>
    <w:rsid w:val="00CD73B1"/>
    <w:rsid w:val="00CD7C37"/>
    <w:rsid w:val="00CE2A01"/>
    <w:rsid w:val="00CF0519"/>
    <w:rsid w:val="00CF27CC"/>
    <w:rsid w:val="00D32C11"/>
    <w:rsid w:val="00D356F1"/>
    <w:rsid w:val="00D46EFF"/>
    <w:rsid w:val="00D64971"/>
    <w:rsid w:val="00D75254"/>
    <w:rsid w:val="00D93425"/>
    <w:rsid w:val="00D9447D"/>
    <w:rsid w:val="00DC2A38"/>
    <w:rsid w:val="00DC5EDB"/>
    <w:rsid w:val="00DE4E10"/>
    <w:rsid w:val="00DE6873"/>
    <w:rsid w:val="00E21B39"/>
    <w:rsid w:val="00E2419F"/>
    <w:rsid w:val="00E2525B"/>
    <w:rsid w:val="00E263D6"/>
    <w:rsid w:val="00E26DD5"/>
    <w:rsid w:val="00E34045"/>
    <w:rsid w:val="00E4543F"/>
    <w:rsid w:val="00E54CEB"/>
    <w:rsid w:val="00E602AD"/>
    <w:rsid w:val="00EF35D7"/>
    <w:rsid w:val="00F12A26"/>
    <w:rsid w:val="00F47ECE"/>
    <w:rsid w:val="00F55FD0"/>
    <w:rsid w:val="00F83A5F"/>
    <w:rsid w:val="00FA76F1"/>
    <w:rsid w:val="00FB6227"/>
    <w:rsid w:val="00FD1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CA76D"/>
  <w15:chartTrackingRefBased/>
  <w15:docId w15:val="{957C9585-7C10-413B-913E-10F430648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A0587"/>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0A058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A0587"/>
    <w:rPr>
      <w:rFonts w:ascii="宋体" w:eastAsia="宋体" w:hAnsi="宋体" w:cs="宋体"/>
      <w:b/>
      <w:bCs/>
      <w:kern w:val="36"/>
      <w:sz w:val="48"/>
      <w:szCs w:val="48"/>
    </w:rPr>
  </w:style>
  <w:style w:type="character" w:customStyle="1" w:styleId="20">
    <w:name w:val="标题 2 字符"/>
    <w:basedOn w:val="a0"/>
    <w:link w:val="2"/>
    <w:uiPriority w:val="9"/>
    <w:rsid w:val="000A0587"/>
    <w:rPr>
      <w:rFonts w:ascii="宋体" w:eastAsia="宋体" w:hAnsi="宋体" w:cs="宋体"/>
      <w:b/>
      <w:bCs/>
      <w:kern w:val="0"/>
      <w:sz w:val="36"/>
      <w:szCs w:val="36"/>
    </w:rPr>
  </w:style>
  <w:style w:type="paragraph" w:styleId="a3">
    <w:name w:val="Normal (Web)"/>
    <w:basedOn w:val="a"/>
    <w:uiPriority w:val="99"/>
    <w:unhideWhenUsed/>
    <w:rsid w:val="008B27D4"/>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1124A5"/>
    <w:rPr>
      <w:i/>
      <w:iCs/>
    </w:rPr>
  </w:style>
  <w:style w:type="paragraph" w:styleId="a5">
    <w:name w:val="header"/>
    <w:basedOn w:val="a"/>
    <w:link w:val="a6"/>
    <w:uiPriority w:val="99"/>
    <w:unhideWhenUsed/>
    <w:rsid w:val="0022102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21020"/>
    <w:rPr>
      <w:sz w:val="18"/>
      <w:szCs w:val="18"/>
    </w:rPr>
  </w:style>
  <w:style w:type="paragraph" w:styleId="a7">
    <w:name w:val="footer"/>
    <w:basedOn w:val="a"/>
    <w:link w:val="a8"/>
    <w:uiPriority w:val="99"/>
    <w:unhideWhenUsed/>
    <w:rsid w:val="00221020"/>
    <w:pPr>
      <w:tabs>
        <w:tab w:val="center" w:pos="4153"/>
        <w:tab w:val="right" w:pos="8306"/>
      </w:tabs>
      <w:snapToGrid w:val="0"/>
      <w:jc w:val="left"/>
    </w:pPr>
    <w:rPr>
      <w:sz w:val="18"/>
      <w:szCs w:val="18"/>
    </w:rPr>
  </w:style>
  <w:style w:type="character" w:customStyle="1" w:styleId="a8">
    <w:name w:val="页脚 字符"/>
    <w:basedOn w:val="a0"/>
    <w:link w:val="a7"/>
    <w:uiPriority w:val="99"/>
    <w:rsid w:val="00221020"/>
    <w:rPr>
      <w:sz w:val="18"/>
      <w:szCs w:val="18"/>
    </w:rPr>
  </w:style>
  <w:style w:type="character" w:styleId="a9">
    <w:name w:val="Strong"/>
    <w:basedOn w:val="a0"/>
    <w:uiPriority w:val="22"/>
    <w:qFormat/>
    <w:rsid w:val="00D356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78891">
      <w:bodyDiv w:val="1"/>
      <w:marLeft w:val="0"/>
      <w:marRight w:val="0"/>
      <w:marTop w:val="0"/>
      <w:marBottom w:val="0"/>
      <w:divBdr>
        <w:top w:val="none" w:sz="0" w:space="0" w:color="auto"/>
        <w:left w:val="none" w:sz="0" w:space="0" w:color="auto"/>
        <w:bottom w:val="none" w:sz="0" w:space="0" w:color="auto"/>
        <w:right w:val="none" w:sz="0" w:space="0" w:color="auto"/>
      </w:divBdr>
      <w:divsChild>
        <w:div w:id="1620725272">
          <w:marLeft w:val="0"/>
          <w:marRight w:val="0"/>
          <w:marTop w:val="0"/>
          <w:marBottom w:val="0"/>
          <w:divBdr>
            <w:top w:val="none" w:sz="0" w:space="0" w:color="auto"/>
            <w:left w:val="none" w:sz="0" w:space="0" w:color="auto"/>
            <w:bottom w:val="none" w:sz="0" w:space="0" w:color="auto"/>
            <w:right w:val="none" w:sz="0" w:space="0" w:color="auto"/>
          </w:divBdr>
        </w:div>
      </w:divsChild>
    </w:div>
    <w:div w:id="225265283">
      <w:bodyDiv w:val="1"/>
      <w:marLeft w:val="0"/>
      <w:marRight w:val="0"/>
      <w:marTop w:val="0"/>
      <w:marBottom w:val="0"/>
      <w:divBdr>
        <w:top w:val="none" w:sz="0" w:space="0" w:color="auto"/>
        <w:left w:val="none" w:sz="0" w:space="0" w:color="auto"/>
        <w:bottom w:val="none" w:sz="0" w:space="0" w:color="auto"/>
        <w:right w:val="none" w:sz="0" w:space="0" w:color="auto"/>
      </w:divBdr>
    </w:div>
    <w:div w:id="280113180">
      <w:bodyDiv w:val="1"/>
      <w:marLeft w:val="0"/>
      <w:marRight w:val="0"/>
      <w:marTop w:val="0"/>
      <w:marBottom w:val="0"/>
      <w:divBdr>
        <w:top w:val="none" w:sz="0" w:space="0" w:color="auto"/>
        <w:left w:val="none" w:sz="0" w:space="0" w:color="auto"/>
        <w:bottom w:val="none" w:sz="0" w:space="0" w:color="auto"/>
        <w:right w:val="none" w:sz="0" w:space="0" w:color="auto"/>
      </w:divBdr>
      <w:divsChild>
        <w:div w:id="666909620">
          <w:marLeft w:val="0"/>
          <w:marRight w:val="0"/>
          <w:marTop w:val="0"/>
          <w:marBottom w:val="0"/>
          <w:divBdr>
            <w:top w:val="none" w:sz="0" w:space="0" w:color="auto"/>
            <w:left w:val="none" w:sz="0" w:space="0" w:color="auto"/>
            <w:bottom w:val="none" w:sz="0" w:space="0" w:color="auto"/>
            <w:right w:val="none" w:sz="0" w:space="0" w:color="auto"/>
          </w:divBdr>
        </w:div>
      </w:divsChild>
    </w:div>
    <w:div w:id="338197500">
      <w:bodyDiv w:val="1"/>
      <w:marLeft w:val="0"/>
      <w:marRight w:val="0"/>
      <w:marTop w:val="0"/>
      <w:marBottom w:val="0"/>
      <w:divBdr>
        <w:top w:val="none" w:sz="0" w:space="0" w:color="auto"/>
        <w:left w:val="none" w:sz="0" w:space="0" w:color="auto"/>
        <w:bottom w:val="none" w:sz="0" w:space="0" w:color="auto"/>
        <w:right w:val="none" w:sz="0" w:space="0" w:color="auto"/>
      </w:divBdr>
    </w:div>
    <w:div w:id="542523066">
      <w:bodyDiv w:val="1"/>
      <w:marLeft w:val="0"/>
      <w:marRight w:val="0"/>
      <w:marTop w:val="0"/>
      <w:marBottom w:val="0"/>
      <w:divBdr>
        <w:top w:val="none" w:sz="0" w:space="0" w:color="auto"/>
        <w:left w:val="none" w:sz="0" w:space="0" w:color="auto"/>
        <w:bottom w:val="none" w:sz="0" w:space="0" w:color="auto"/>
        <w:right w:val="none" w:sz="0" w:space="0" w:color="auto"/>
      </w:divBdr>
      <w:divsChild>
        <w:div w:id="1921673294">
          <w:marLeft w:val="0"/>
          <w:marRight w:val="0"/>
          <w:marTop w:val="0"/>
          <w:marBottom w:val="0"/>
          <w:divBdr>
            <w:top w:val="none" w:sz="0" w:space="0" w:color="auto"/>
            <w:left w:val="none" w:sz="0" w:space="0" w:color="auto"/>
            <w:bottom w:val="none" w:sz="0" w:space="0" w:color="auto"/>
            <w:right w:val="none" w:sz="0" w:space="0" w:color="auto"/>
          </w:divBdr>
        </w:div>
      </w:divsChild>
    </w:div>
    <w:div w:id="583493013">
      <w:bodyDiv w:val="1"/>
      <w:marLeft w:val="0"/>
      <w:marRight w:val="0"/>
      <w:marTop w:val="0"/>
      <w:marBottom w:val="0"/>
      <w:divBdr>
        <w:top w:val="none" w:sz="0" w:space="0" w:color="auto"/>
        <w:left w:val="none" w:sz="0" w:space="0" w:color="auto"/>
        <w:bottom w:val="none" w:sz="0" w:space="0" w:color="auto"/>
        <w:right w:val="none" w:sz="0" w:space="0" w:color="auto"/>
      </w:divBdr>
    </w:div>
    <w:div w:id="765229733">
      <w:bodyDiv w:val="1"/>
      <w:marLeft w:val="0"/>
      <w:marRight w:val="0"/>
      <w:marTop w:val="0"/>
      <w:marBottom w:val="0"/>
      <w:divBdr>
        <w:top w:val="none" w:sz="0" w:space="0" w:color="auto"/>
        <w:left w:val="none" w:sz="0" w:space="0" w:color="auto"/>
        <w:bottom w:val="none" w:sz="0" w:space="0" w:color="auto"/>
        <w:right w:val="none" w:sz="0" w:space="0" w:color="auto"/>
      </w:divBdr>
    </w:div>
    <w:div w:id="1072119854">
      <w:bodyDiv w:val="1"/>
      <w:marLeft w:val="0"/>
      <w:marRight w:val="0"/>
      <w:marTop w:val="0"/>
      <w:marBottom w:val="0"/>
      <w:divBdr>
        <w:top w:val="none" w:sz="0" w:space="0" w:color="auto"/>
        <w:left w:val="none" w:sz="0" w:space="0" w:color="auto"/>
        <w:bottom w:val="none" w:sz="0" w:space="0" w:color="auto"/>
        <w:right w:val="none" w:sz="0" w:space="0" w:color="auto"/>
      </w:divBdr>
    </w:div>
    <w:div w:id="1135685625">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1">
          <w:marLeft w:val="0"/>
          <w:marRight w:val="0"/>
          <w:marTop w:val="0"/>
          <w:marBottom w:val="0"/>
          <w:divBdr>
            <w:top w:val="none" w:sz="0" w:space="0" w:color="auto"/>
            <w:left w:val="none" w:sz="0" w:space="0" w:color="auto"/>
            <w:bottom w:val="none" w:sz="0" w:space="0" w:color="auto"/>
            <w:right w:val="none" w:sz="0" w:space="0" w:color="auto"/>
          </w:divBdr>
        </w:div>
      </w:divsChild>
    </w:div>
    <w:div w:id="1186094258">
      <w:bodyDiv w:val="1"/>
      <w:marLeft w:val="0"/>
      <w:marRight w:val="0"/>
      <w:marTop w:val="0"/>
      <w:marBottom w:val="0"/>
      <w:divBdr>
        <w:top w:val="none" w:sz="0" w:space="0" w:color="auto"/>
        <w:left w:val="none" w:sz="0" w:space="0" w:color="auto"/>
        <w:bottom w:val="none" w:sz="0" w:space="0" w:color="auto"/>
        <w:right w:val="none" w:sz="0" w:space="0" w:color="auto"/>
      </w:divBdr>
      <w:divsChild>
        <w:div w:id="869999297">
          <w:marLeft w:val="0"/>
          <w:marRight w:val="0"/>
          <w:marTop w:val="0"/>
          <w:marBottom w:val="0"/>
          <w:divBdr>
            <w:top w:val="none" w:sz="0" w:space="0" w:color="auto"/>
            <w:left w:val="none" w:sz="0" w:space="0" w:color="auto"/>
            <w:bottom w:val="none" w:sz="0" w:space="0" w:color="auto"/>
            <w:right w:val="none" w:sz="0" w:space="0" w:color="auto"/>
          </w:divBdr>
        </w:div>
      </w:divsChild>
    </w:div>
    <w:div w:id="1280911334">
      <w:bodyDiv w:val="1"/>
      <w:marLeft w:val="0"/>
      <w:marRight w:val="0"/>
      <w:marTop w:val="0"/>
      <w:marBottom w:val="0"/>
      <w:divBdr>
        <w:top w:val="none" w:sz="0" w:space="0" w:color="auto"/>
        <w:left w:val="none" w:sz="0" w:space="0" w:color="auto"/>
        <w:bottom w:val="none" w:sz="0" w:space="0" w:color="auto"/>
        <w:right w:val="none" w:sz="0" w:space="0" w:color="auto"/>
      </w:divBdr>
      <w:divsChild>
        <w:div w:id="105006618">
          <w:marLeft w:val="0"/>
          <w:marRight w:val="0"/>
          <w:marTop w:val="360"/>
          <w:marBottom w:val="0"/>
          <w:divBdr>
            <w:top w:val="none" w:sz="0" w:space="0" w:color="auto"/>
            <w:left w:val="none" w:sz="0" w:space="0" w:color="auto"/>
            <w:bottom w:val="none" w:sz="0" w:space="0" w:color="auto"/>
            <w:right w:val="none" w:sz="0" w:space="0" w:color="auto"/>
          </w:divBdr>
        </w:div>
        <w:div w:id="1689484333">
          <w:marLeft w:val="0"/>
          <w:marRight w:val="0"/>
          <w:marTop w:val="360"/>
          <w:marBottom w:val="0"/>
          <w:divBdr>
            <w:top w:val="none" w:sz="0" w:space="0" w:color="auto"/>
            <w:left w:val="none" w:sz="0" w:space="0" w:color="auto"/>
            <w:bottom w:val="none" w:sz="0" w:space="0" w:color="auto"/>
            <w:right w:val="none" w:sz="0" w:space="0" w:color="auto"/>
          </w:divBdr>
        </w:div>
        <w:div w:id="2052027989">
          <w:marLeft w:val="0"/>
          <w:marRight w:val="0"/>
          <w:marTop w:val="360"/>
          <w:marBottom w:val="0"/>
          <w:divBdr>
            <w:top w:val="none" w:sz="0" w:space="0" w:color="auto"/>
            <w:left w:val="none" w:sz="0" w:space="0" w:color="auto"/>
            <w:bottom w:val="none" w:sz="0" w:space="0" w:color="auto"/>
            <w:right w:val="none" w:sz="0" w:space="0" w:color="auto"/>
          </w:divBdr>
        </w:div>
      </w:divsChild>
    </w:div>
    <w:div w:id="1348287409">
      <w:bodyDiv w:val="1"/>
      <w:marLeft w:val="0"/>
      <w:marRight w:val="0"/>
      <w:marTop w:val="0"/>
      <w:marBottom w:val="0"/>
      <w:divBdr>
        <w:top w:val="none" w:sz="0" w:space="0" w:color="auto"/>
        <w:left w:val="none" w:sz="0" w:space="0" w:color="auto"/>
        <w:bottom w:val="none" w:sz="0" w:space="0" w:color="auto"/>
        <w:right w:val="none" w:sz="0" w:space="0" w:color="auto"/>
      </w:divBdr>
      <w:divsChild>
        <w:div w:id="1630087943">
          <w:marLeft w:val="0"/>
          <w:marRight w:val="0"/>
          <w:marTop w:val="0"/>
          <w:marBottom w:val="0"/>
          <w:divBdr>
            <w:top w:val="none" w:sz="0" w:space="0" w:color="auto"/>
            <w:left w:val="none" w:sz="0" w:space="0" w:color="auto"/>
            <w:bottom w:val="none" w:sz="0" w:space="0" w:color="auto"/>
            <w:right w:val="none" w:sz="0" w:space="0" w:color="auto"/>
          </w:divBdr>
        </w:div>
      </w:divsChild>
    </w:div>
    <w:div w:id="1448623371">
      <w:bodyDiv w:val="1"/>
      <w:marLeft w:val="0"/>
      <w:marRight w:val="0"/>
      <w:marTop w:val="0"/>
      <w:marBottom w:val="0"/>
      <w:divBdr>
        <w:top w:val="none" w:sz="0" w:space="0" w:color="auto"/>
        <w:left w:val="none" w:sz="0" w:space="0" w:color="auto"/>
        <w:bottom w:val="none" w:sz="0" w:space="0" w:color="auto"/>
        <w:right w:val="none" w:sz="0" w:space="0" w:color="auto"/>
      </w:divBdr>
      <w:divsChild>
        <w:div w:id="1729257978">
          <w:marLeft w:val="0"/>
          <w:marRight w:val="0"/>
          <w:marTop w:val="0"/>
          <w:marBottom w:val="0"/>
          <w:divBdr>
            <w:top w:val="none" w:sz="0" w:space="0" w:color="auto"/>
            <w:left w:val="none" w:sz="0" w:space="0" w:color="auto"/>
            <w:bottom w:val="none" w:sz="0" w:space="0" w:color="auto"/>
            <w:right w:val="none" w:sz="0" w:space="0" w:color="auto"/>
          </w:divBdr>
        </w:div>
      </w:divsChild>
    </w:div>
    <w:div w:id="1563373305">
      <w:bodyDiv w:val="1"/>
      <w:marLeft w:val="0"/>
      <w:marRight w:val="0"/>
      <w:marTop w:val="0"/>
      <w:marBottom w:val="0"/>
      <w:divBdr>
        <w:top w:val="none" w:sz="0" w:space="0" w:color="auto"/>
        <w:left w:val="none" w:sz="0" w:space="0" w:color="auto"/>
        <w:bottom w:val="none" w:sz="0" w:space="0" w:color="auto"/>
        <w:right w:val="none" w:sz="0" w:space="0" w:color="auto"/>
      </w:divBdr>
      <w:divsChild>
        <w:div w:id="1911386242">
          <w:marLeft w:val="0"/>
          <w:marRight w:val="0"/>
          <w:marTop w:val="0"/>
          <w:marBottom w:val="0"/>
          <w:divBdr>
            <w:top w:val="none" w:sz="0" w:space="0" w:color="auto"/>
            <w:left w:val="none" w:sz="0" w:space="0" w:color="auto"/>
            <w:bottom w:val="none" w:sz="0" w:space="0" w:color="auto"/>
            <w:right w:val="none" w:sz="0" w:space="0" w:color="auto"/>
          </w:divBdr>
        </w:div>
      </w:divsChild>
    </w:div>
    <w:div w:id="1573806698">
      <w:bodyDiv w:val="1"/>
      <w:marLeft w:val="0"/>
      <w:marRight w:val="0"/>
      <w:marTop w:val="0"/>
      <w:marBottom w:val="0"/>
      <w:divBdr>
        <w:top w:val="none" w:sz="0" w:space="0" w:color="auto"/>
        <w:left w:val="none" w:sz="0" w:space="0" w:color="auto"/>
        <w:bottom w:val="none" w:sz="0" w:space="0" w:color="auto"/>
        <w:right w:val="none" w:sz="0" w:space="0" w:color="auto"/>
      </w:divBdr>
      <w:divsChild>
        <w:div w:id="2111779195">
          <w:marLeft w:val="0"/>
          <w:marRight w:val="0"/>
          <w:marTop w:val="0"/>
          <w:marBottom w:val="0"/>
          <w:divBdr>
            <w:top w:val="none" w:sz="0" w:space="0" w:color="auto"/>
            <w:left w:val="none" w:sz="0" w:space="0" w:color="auto"/>
            <w:bottom w:val="none" w:sz="0" w:space="0" w:color="auto"/>
            <w:right w:val="none" w:sz="0" w:space="0" w:color="auto"/>
          </w:divBdr>
          <w:divsChild>
            <w:div w:id="2030450145">
              <w:marLeft w:val="0"/>
              <w:marRight w:val="0"/>
              <w:marTop w:val="0"/>
              <w:marBottom w:val="0"/>
              <w:divBdr>
                <w:top w:val="none" w:sz="0" w:space="0" w:color="auto"/>
                <w:left w:val="none" w:sz="0" w:space="0" w:color="auto"/>
                <w:bottom w:val="none" w:sz="0" w:space="0" w:color="auto"/>
                <w:right w:val="none" w:sz="0" w:space="0" w:color="auto"/>
              </w:divBdr>
              <w:divsChild>
                <w:div w:id="1692299008">
                  <w:marLeft w:val="0"/>
                  <w:marRight w:val="0"/>
                  <w:marTop w:val="0"/>
                  <w:marBottom w:val="0"/>
                  <w:divBdr>
                    <w:top w:val="none" w:sz="0" w:space="0" w:color="auto"/>
                    <w:left w:val="none" w:sz="0" w:space="0" w:color="auto"/>
                    <w:bottom w:val="none" w:sz="0" w:space="0" w:color="auto"/>
                    <w:right w:val="none" w:sz="0" w:space="0" w:color="auto"/>
                  </w:divBdr>
                  <w:divsChild>
                    <w:div w:id="1259101296">
                      <w:marLeft w:val="0"/>
                      <w:marRight w:val="0"/>
                      <w:marTop w:val="0"/>
                      <w:marBottom w:val="0"/>
                      <w:divBdr>
                        <w:top w:val="none" w:sz="0" w:space="0" w:color="auto"/>
                        <w:left w:val="none" w:sz="0" w:space="0" w:color="auto"/>
                        <w:bottom w:val="none" w:sz="0" w:space="0" w:color="auto"/>
                        <w:right w:val="none" w:sz="0" w:space="0" w:color="auto"/>
                      </w:divBdr>
                      <w:divsChild>
                        <w:div w:id="81961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2809994">
      <w:bodyDiv w:val="1"/>
      <w:marLeft w:val="0"/>
      <w:marRight w:val="0"/>
      <w:marTop w:val="0"/>
      <w:marBottom w:val="0"/>
      <w:divBdr>
        <w:top w:val="none" w:sz="0" w:space="0" w:color="auto"/>
        <w:left w:val="none" w:sz="0" w:space="0" w:color="auto"/>
        <w:bottom w:val="none" w:sz="0" w:space="0" w:color="auto"/>
        <w:right w:val="none" w:sz="0" w:space="0" w:color="auto"/>
      </w:divBdr>
      <w:divsChild>
        <w:div w:id="1199900768">
          <w:marLeft w:val="0"/>
          <w:marRight w:val="0"/>
          <w:marTop w:val="0"/>
          <w:marBottom w:val="0"/>
          <w:divBdr>
            <w:top w:val="none" w:sz="0" w:space="0" w:color="auto"/>
            <w:left w:val="none" w:sz="0" w:space="0" w:color="auto"/>
            <w:bottom w:val="none" w:sz="0" w:space="0" w:color="auto"/>
            <w:right w:val="none" w:sz="0" w:space="0" w:color="auto"/>
          </w:divBdr>
        </w:div>
      </w:divsChild>
    </w:div>
    <w:div w:id="1686394409">
      <w:bodyDiv w:val="1"/>
      <w:marLeft w:val="0"/>
      <w:marRight w:val="0"/>
      <w:marTop w:val="0"/>
      <w:marBottom w:val="0"/>
      <w:divBdr>
        <w:top w:val="none" w:sz="0" w:space="0" w:color="auto"/>
        <w:left w:val="none" w:sz="0" w:space="0" w:color="auto"/>
        <w:bottom w:val="none" w:sz="0" w:space="0" w:color="auto"/>
        <w:right w:val="none" w:sz="0" w:space="0" w:color="auto"/>
      </w:divBdr>
      <w:divsChild>
        <w:div w:id="412047305">
          <w:marLeft w:val="0"/>
          <w:marRight w:val="0"/>
          <w:marTop w:val="0"/>
          <w:marBottom w:val="0"/>
          <w:divBdr>
            <w:top w:val="none" w:sz="0" w:space="0" w:color="auto"/>
            <w:left w:val="none" w:sz="0" w:space="0" w:color="auto"/>
            <w:bottom w:val="none" w:sz="0" w:space="0" w:color="auto"/>
            <w:right w:val="none" w:sz="0" w:space="0" w:color="auto"/>
          </w:divBdr>
        </w:div>
      </w:divsChild>
    </w:div>
    <w:div w:id="1736664119">
      <w:bodyDiv w:val="1"/>
      <w:marLeft w:val="0"/>
      <w:marRight w:val="0"/>
      <w:marTop w:val="0"/>
      <w:marBottom w:val="0"/>
      <w:divBdr>
        <w:top w:val="none" w:sz="0" w:space="0" w:color="auto"/>
        <w:left w:val="none" w:sz="0" w:space="0" w:color="auto"/>
        <w:bottom w:val="none" w:sz="0" w:space="0" w:color="auto"/>
        <w:right w:val="none" w:sz="0" w:space="0" w:color="auto"/>
      </w:divBdr>
    </w:div>
    <w:div w:id="1903633307">
      <w:bodyDiv w:val="1"/>
      <w:marLeft w:val="0"/>
      <w:marRight w:val="0"/>
      <w:marTop w:val="0"/>
      <w:marBottom w:val="0"/>
      <w:divBdr>
        <w:top w:val="none" w:sz="0" w:space="0" w:color="auto"/>
        <w:left w:val="none" w:sz="0" w:space="0" w:color="auto"/>
        <w:bottom w:val="none" w:sz="0" w:space="0" w:color="auto"/>
        <w:right w:val="none" w:sz="0" w:space="0" w:color="auto"/>
      </w:divBdr>
    </w:div>
    <w:div w:id="2057848183">
      <w:bodyDiv w:val="1"/>
      <w:marLeft w:val="0"/>
      <w:marRight w:val="0"/>
      <w:marTop w:val="0"/>
      <w:marBottom w:val="0"/>
      <w:divBdr>
        <w:top w:val="none" w:sz="0" w:space="0" w:color="auto"/>
        <w:left w:val="none" w:sz="0" w:space="0" w:color="auto"/>
        <w:bottom w:val="none" w:sz="0" w:space="0" w:color="auto"/>
        <w:right w:val="none" w:sz="0" w:space="0" w:color="auto"/>
      </w:divBdr>
      <w:divsChild>
        <w:div w:id="355616889">
          <w:marLeft w:val="0"/>
          <w:marRight w:val="0"/>
          <w:marTop w:val="0"/>
          <w:marBottom w:val="0"/>
          <w:divBdr>
            <w:top w:val="none" w:sz="0" w:space="0" w:color="auto"/>
            <w:left w:val="none" w:sz="0" w:space="0" w:color="auto"/>
            <w:bottom w:val="none" w:sz="0" w:space="0" w:color="auto"/>
            <w:right w:val="none" w:sz="0" w:space="0" w:color="auto"/>
          </w:divBdr>
        </w:div>
      </w:divsChild>
    </w:div>
    <w:div w:id="2058435650">
      <w:bodyDiv w:val="1"/>
      <w:marLeft w:val="0"/>
      <w:marRight w:val="0"/>
      <w:marTop w:val="0"/>
      <w:marBottom w:val="0"/>
      <w:divBdr>
        <w:top w:val="none" w:sz="0" w:space="0" w:color="auto"/>
        <w:left w:val="none" w:sz="0" w:space="0" w:color="auto"/>
        <w:bottom w:val="none" w:sz="0" w:space="0" w:color="auto"/>
        <w:right w:val="none" w:sz="0" w:space="0" w:color="auto"/>
      </w:divBdr>
      <w:divsChild>
        <w:div w:id="1635796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10</Pages>
  <Words>930</Words>
  <Characters>5307</Characters>
  <Application>Microsoft Office Word</Application>
  <DocSecurity>0</DocSecurity>
  <Lines>44</Lines>
  <Paragraphs>12</Paragraphs>
  <ScaleCrop>false</ScaleCrop>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dulinlin84@126.com</dc:creator>
  <cp:keywords/>
  <dc:description/>
  <cp:lastModifiedBy>hellocuiranran@163.com</cp:lastModifiedBy>
  <cp:revision>20</cp:revision>
  <dcterms:created xsi:type="dcterms:W3CDTF">2022-11-11T12:52:00Z</dcterms:created>
  <dcterms:modified xsi:type="dcterms:W3CDTF">2022-11-23T08:50:00Z</dcterms:modified>
</cp:coreProperties>
</file>