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328D" w14:textId="77777777" w:rsidR="007C41BE" w:rsidRPr="00616052" w:rsidRDefault="007C41BE" w:rsidP="007C41BE">
      <w:pPr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 w:rsidRPr="00616052">
        <w:rPr>
          <w:rFonts w:ascii="华文中宋" w:eastAsia="华文中宋" w:hAnsi="华文中宋" w:hint="eastAsia"/>
          <w:b/>
          <w:bCs/>
          <w:sz w:val="44"/>
          <w:szCs w:val="44"/>
        </w:rPr>
        <w:t>深刻领会二十大党章修改背景及亮点</w:t>
      </w:r>
    </w:p>
    <w:p w14:paraId="184A27D6" w14:textId="77777777" w:rsidR="007C41BE" w:rsidRPr="00616052" w:rsidRDefault="007C41BE" w:rsidP="007C41BE">
      <w:pPr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做</w:t>
      </w:r>
      <w:r w:rsidRPr="00616052">
        <w:rPr>
          <w:rFonts w:ascii="华文中宋" w:eastAsia="华文中宋" w:hAnsi="华文中宋" w:hint="eastAsia"/>
          <w:b/>
          <w:bCs/>
          <w:sz w:val="44"/>
          <w:szCs w:val="44"/>
        </w:rPr>
        <w:t>学习遵守贯彻维护党章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的模范</w:t>
      </w:r>
    </w:p>
    <w:p w14:paraId="0C85C465" w14:textId="77777777" w:rsidR="007C41BE" w:rsidRDefault="007C41BE" w:rsidP="007C41BE">
      <w:pPr>
        <w:ind w:firstLineChars="200" w:firstLine="643"/>
        <w:rPr>
          <w:rFonts w:ascii="楷体" w:eastAsia="楷体" w:hAnsi="楷体" w:hint="eastAsia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主讲人：中国铁路北京局集团有限公司党校</w:t>
      </w:r>
      <w:r>
        <w:rPr>
          <w:rFonts w:ascii="楷体" w:eastAsia="楷体" w:hAnsi="楷体"/>
          <w:b/>
          <w:bCs/>
          <w:sz w:val="32"/>
          <w:szCs w:val="32"/>
        </w:rPr>
        <w:t xml:space="preserve"> </w:t>
      </w:r>
      <w:r>
        <w:rPr>
          <w:rFonts w:ascii="楷体" w:eastAsia="楷体" w:hAnsi="楷体" w:hint="eastAsia"/>
          <w:b/>
          <w:bCs/>
          <w:sz w:val="32"/>
          <w:szCs w:val="32"/>
        </w:rPr>
        <w:t>杨睿</w:t>
      </w:r>
    </w:p>
    <w:p w14:paraId="209B0AEA" w14:textId="0C23EDFC" w:rsidR="005B03C5" w:rsidRPr="00C57A8E" w:rsidRDefault="007C41BE" w:rsidP="00C57A8E">
      <w:pPr>
        <w:ind w:firstLineChars="200" w:firstLine="643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课程简介</w:t>
      </w:r>
      <w:r w:rsidRPr="008573E2">
        <w:rPr>
          <w:rFonts w:ascii="楷体" w:eastAsia="楷体" w:hAnsi="楷体" w:hint="eastAsia"/>
          <w:b/>
          <w:bCs/>
          <w:sz w:val="32"/>
          <w:szCs w:val="32"/>
        </w:rPr>
        <w:t>：</w:t>
      </w:r>
      <w:r w:rsidRPr="002F360A">
        <w:rPr>
          <w:rFonts w:ascii="楷体" w:eastAsia="楷体" w:hAnsi="楷体" w:hint="eastAsia"/>
          <w:sz w:val="32"/>
          <w:szCs w:val="32"/>
        </w:rPr>
        <w:t>党的</w:t>
      </w:r>
      <w:r>
        <w:rPr>
          <w:rFonts w:ascii="楷体" w:eastAsia="楷体" w:hAnsi="楷体" w:hint="eastAsia"/>
          <w:sz w:val="32"/>
          <w:szCs w:val="32"/>
        </w:rPr>
        <w:t>第二十次</w:t>
      </w:r>
      <w:r w:rsidRPr="002F360A">
        <w:rPr>
          <w:rFonts w:ascii="楷体" w:eastAsia="楷体" w:hAnsi="楷体" w:hint="eastAsia"/>
          <w:sz w:val="32"/>
          <w:szCs w:val="32"/>
        </w:rPr>
        <w:t>全国代表大会根据党的理论创新和实践发展的需要对党章进行</w:t>
      </w:r>
      <w:r>
        <w:rPr>
          <w:rFonts w:ascii="楷体" w:eastAsia="楷体" w:hAnsi="楷体" w:hint="eastAsia"/>
          <w:sz w:val="32"/>
          <w:szCs w:val="32"/>
        </w:rPr>
        <w:t>适当</w:t>
      </w:r>
      <w:r w:rsidRPr="002F360A">
        <w:rPr>
          <w:rFonts w:ascii="楷体" w:eastAsia="楷体" w:hAnsi="楷体" w:hint="eastAsia"/>
          <w:sz w:val="32"/>
          <w:szCs w:val="32"/>
        </w:rPr>
        <w:t>修改，</w:t>
      </w:r>
      <w:r>
        <w:rPr>
          <w:rFonts w:ascii="楷体" w:eastAsia="楷体" w:hAnsi="楷体" w:hint="eastAsia"/>
          <w:sz w:val="32"/>
          <w:szCs w:val="32"/>
        </w:rPr>
        <w:t>体现出党章与时俱进的特点，</w:t>
      </w:r>
      <w:r w:rsidRPr="002F360A">
        <w:rPr>
          <w:rFonts w:ascii="楷体" w:eastAsia="楷体" w:hAnsi="楷体" w:hint="eastAsia"/>
          <w:sz w:val="32"/>
          <w:szCs w:val="32"/>
        </w:rPr>
        <w:t>有利于更好发挥党章</w:t>
      </w:r>
      <w:r>
        <w:rPr>
          <w:rFonts w:ascii="楷体" w:eastAsia="楷体" w:hAnsi="楷体" w:hint="eastAsia"/>
          <w:sz w:val="32"/>
          <w:szCs w:val="32"/>
        </w:rPr>
        <w:t>作为根本大法</w:t>
      </w:r>
      <w:r w:rsidRPr="002F360A">
        <w:rPr>
          <w:rFonts w:ascii="楷体" w:eastAsia="楷体" w:hAnsi="楷体" w:hint="eastAsia"/>
          <w:sz w:val="32"/>
          <w:szCs w:val="32"/>
        </w:rPr>
        <w:t>的规范和指导作用。</w:t>
      </w:r>
      <w:r>
        <w:rPr>
          <w:rFonts w:ascii="楷体" w:eastAsia="楷体" w:hAnsi="楷体" w:hint="eastAsia"/>
          <w:sz w:val="32"/>
          <w:szCs w:val="32"/>
        </w:rPr>
        <w:t>课程共分为三个部分：深刻领悟二十大党章修改的背景，全面把握二十大党章修改的亮点，</w:t>
      </w:r>
      <w:r w:rsidRPr="00FA2E96">
        <w:rPr>
          <w:rFonts w:ascii="楷体" w:eastAsia="楷体" w:hAnsi="楷体" w:hint="eastAsia"/>
          <w:sz w:val="32"/>
          <w:szCs w:val="32"/>
        </w:rPr>
        <w:t>做学习遵守贯彻维护党章的模范</w:t>
      </w:r>
      <w:r>
        <w:rPr>
          <w:rFonts w:ascii="楷体" w:eastAsia="楷体" w:hAnsi="楷体" w:hint="eastAsia"/>
          <w:sz w:val="32"/>
          <w:szCs w:val="32"/>
        </w:rPr>
        <w:t>。第一部分从必要性、原则和特点三方面分析二十大党章修改的背景。第二部分梳理二十大党章修改的四个突出亮点：</w:t>
      </w:r>
      <w:r w:rsidRPr="00B8053D">
        <w:rPr>
          <w:rFonts w:ascii="楷体" w:eastAsia="楷体" w:hAnsi="楷体" w:hint="eastAsia"/>
          <w:sz w:val="32"/>
          <w:szCs w:val="32"/>
        </w:rPr>
        <w:t>充分体现马克思主义中国化时代化的新成果</w:t>
      </w:r>
      <w:r>
        <w:rPr>
          <w:rFonts w:ascii="楷体" w:eastAsia="楷体" w:hAnsi="楷体" w:hint="eastAsia"/>
          <w:sz w:val="32"/>
          <w:szCs w:val="32"/>
        </w:rPr>
        <w:t>，</w:t>
      </w:r>
      <w:r w:rsidRPr="00B8053D">
        <w:rPr>
          <w:rFonts w:ascii="楷体" w:eastAsia="楷体" w:hAnsi="楷体" w:hint="eastAsia"/>
          <w:sz w:val="32"/>
          <w:szCs w:val="32"/>
        </w:rPr>
        <w:t>充分体现坚定历史自信、增强历史主动的新要求</w:t>
      </w:r>
      <w:r>
        <w:rPr>
          <w:rFonts w:ascii="楷体" w:eastAsia="楷体" w:hAnsi="楷体" w:hint="eastAsia"/>
          <w:sz w:val="32"/>
          <w:szCs w:val="32"/>
        </w:rPr>
        <w:t>，</w:t>
      </w:r>
      <w:r w:rsidRPr="00B8053D">
        <w:rPr>
          <w:rFonts w:ascii="楷体" w:eastAsia="楷体" w:hAnsi="楷体" w:hint="eastAsia"/>
          <w:sz w:val="32"/>
          <w:szCs w:val="32"/>
        </w:rPr>
        <w:t>充分体现新时代坚持和发展中国特色社会主义的新举措</w:t>
      </w:r>
      <w:r>
        <w:rPr>
          <w:rFonts w:ascii="楷体" w:eastAsia="楷体" w:hAnsi="楷体" w:hint="eastAsia"/>
          <w:sz w:val="32"/>
          <w:szCs w:val="32"/>
        </w:rPr>
        <w:t>，</w:t>
      </w:r>
      <w:r w:rsidRPr="00B8053D">
        <w:rPr>
          <w:rFonts w:ascii="楷体" w:eastAsia="楷体" w:hAnsi="楷体" w:hint="eastAsia"/>
          <w:sz w:val="32"/>
          <w:szCs w:val="32"/>
        </w:rPr>
        <w:t>充分体现坚持党的全面领导、推进党的建设的新经验</w:t>
      </w:r>
      <w:r>
        <w:rPr>
          <w:rFonts w:ascii="楷体" w:eastAsia="楷体" w:hAnsi="楷体" w:hint="eastAsia"/>
          <w:sz w:val="32"/>
          <w:szCs w:val="32"/>
        </w:rPr>
        <w:t>。第三部分提出做学习遵守贯彻维护党章模范的三条途径：</w:t>
      </w:r>
      <w:r w:rsidRPr="00B8053D">
        <w:rPr>
          <w:rFonts w:ascii="楷体" w:eastAsia="楷体" w:hAnsi="楷体" w:hint="eastAsia"/>
          <w:sz w:val="32"/>
          <w:szCs w:val="32"/>
        </w:rPr>
        <w:t>把党章当作根本大法</w:t>
      </w:r>
      <w:r>
        <w:rPr>
          <w:rFonts w:ascii="楷体" w:eastAsia="楷体" w:hAnsi="楷体" w:hint="eastAsia"/>
          <w:sz w:val="32"/>
          <w:szCs w:val="32"/>
        </w:rPr>
        <w:t>、</w:t>
      </w:r>
      <w:r w:rsidRPr="00B8053D">
        <w:rPr>
          <w:rFonts w:ascii="楷体" w:eastAsia="楷体" w:hAnsi="楷体" w:hint="eastAsia"/>
          <w:sz w:val="32"/>
          <w:szCs w:val="32"/>
        </w:rPr>
        <w:t>维护党章权威</w:t>
      </w:r>
      <w:r>
        <w:rPr>
          <w:rFonts w:ascii="楷体" w:eastAsia="楷体" w:hAnsi="楷体" w:hint="eastAsia"/>
          <w:sz w:val="32"/>
          <w:szCs w:val="32"/>
        </w:rPr>
        <w:t>，</w:t>
      </w:r>
      <w:r w:rsidRPr="00B8053D">
        <w:rPr>
          <w:rFonts w:ascii="楷体" w:eastAsia="楷体" w:hAnsi="楷体" w:hint="eastAsia"/>
          <w:sz w:val="32"/>
          <w:szCs w:val="32"/>
        </w:rPr>
        <w:t>把党章当作一面旗帜</w:t>
      </w:r>
      <w:r>
        <w:rPr>
          <w:rFonts w:ascii="楷体" w:eastAsia="楷体" w:hAnsi="楷体" w:hint="eastAsia"/>
          <w:sz w:val="32"/>
          <w:szCs w:val="32"/>
        </w:rPr>
        <w:t>、</w:t>
      </w:r>
      <w:r w:rsidRPr="00B8053D">
        <w:rPr>
          <w:rFonts w:ascii="楷体" w:eastAsia="楷体" w:hAnsi="楷体" w:hint="eastAsia"/>
          <w:sz w:val="32"/>
          <w:szCs w:val="32"/>
        </w:rPr>
        <w:t>树立党员形象</w:t>
      </w:r>
      <w:r>
        <w:rPr>
          <w:rFonts w:ascii="楷体" w:eastAsia="楷体" w:hAnsi="楷体" w:hint="eastAsia"/>
          <w:sz w:val="32"/>
          <w:szCs w:val="32"/>
        </w:rPr>
        <w:t>，</w:t>
      </w:r>
      <w:r w:rsidRPr="00B8053D">
        <w:rPr>
          <w:rFonts w:ascii="楷体" w:eastAsia="楷体" w:hAnsi="楷体" w:hint="eastAsia"/>
          <w:sz w:val="32"/>
          <w:szCs w:val="32"/>
        </w:rPr>
        <w:t>把党章当作一面镜子</w:t>
      </w:r>
      <w:r>
        <w:rPr>
          <w:rFonts w:ascii="楷体" w:eastAsia="楷体" w:hAnsi="楷体" w:hint="eastAsia"/>
          <w:sz w:val="32"/>
          <w:szCs w:val="32"/>
        </w:rPr>
        <w:t>、</w:t>
      </w:r>
      <w:r w:rsidRPr="00B8053D">
        <w:rPr>
          <w:rFonts w:ascii="楷体" w:eastAsia="楷体" w:hAnsi="楷体" w:hint="eastAsia"/>
          <w:sz w:val="32"/>
          <w:szCs w:val="32"/>
        </w:rPr>
        <w:t>规范言行举止</w:t>
      </w:r>
      <w:r>
        <w:rPr>
          <w:rFonts w:ascii="楷体" w:eastAsia="楷体" w:hAnsi="楷体" w:hint="eastAsia"/>
          <w:sz w:val="32"/>
          <w:szCs w:val="32"/>
        </w:rPr>
        <w:t>。课程紧扣党章修改的新内容，通过从理论到实践、按照从“知其然”到“知其所以然”、从“明其义”到“行其道”的思路，为广大党员牢固树立党章意识、把</w:t>
      </w:r>
      <w:r w:rsidRPr="002F360A">
        <w:rPr>
          <w:rFonts w:ascii="楷体" w:eastAsia="楷体" w:hAnsi="楷体" w:hint="eastAsia"/>
          <w:sz w:val="32"/>
          <w:szCs w:val="32"/>
        </w:rPr>
        <w:t>党章内化于心、外化于行</w:t>
      </w:r>
      <w:r>
        <w:rPr>
          <w:rFonts w:ascii="楷体" w:eastAsia="楷体" w:hAnsi="楷体" w:hint="eastAsia"/>
          <w:sz w:val="32"/>
          <w:szCs w:val="32"/>
        </w:rPr>
        <w:t>提供理论依据和实践路径。</w:t>
      </w:r>
    </w:p>
    <w:sectPr w:rsidR="005B03C5" w:rsidRPr="00C57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F80A" w14:textId="77777777" w:rsidR="00C36AC8" w:rsidRDefault="00C36AC8" w:rsidP="007C41BE">
      <w:r>
        <w:separator/>
      </w:r>
    </w:p>
  </w:endnote>
  <w:endnote w:type="continuationSeparator" w:id="0">
    <w:p w14:paraId="453024F4" w14:textId="77777777" w:rsidR="00C36AC8" w:rsidRDefault="00C36AC8" w:rsidP="007C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B066C" w14:textId="77777777" w:rsidR="00C36AC8" w:rsidRDefault="00C36AC8" w:rsidP="007C41BE">
      <w:r>
        <w:separator/>
      </w:r>
    </w:p>
  </w:footnote>
  <w:footnote w:type="continuationSeparator" w:id="0">
    <w:p w14:paraId="497F4647" w14:textId="77777777" w:rsidR="00C36AC8" w:rsidRDefault="00C36AC8" w:rsidP="007C4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EA"/>
    <w:rsid w:val="005B03C5"/>
    <w:rsid w:val="007C41BE"/>
    <w:rsid w:val="00C36AC8"/>
    <w:rsid w:val="00C57A8E"/>
    <w:rsid w:val="00FD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9D16B"/>
  <w15:chartTrackingRefBased/>
  <w15:docId w15:val="{46DFB17C-6839-4395-98C5-0E334097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1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41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4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41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北京铁路局党校 北京铁路局党校</dc:creator>
  <cp:keywords/>
  <dc:description/>
  <cp:lastModifiedBy>北京铁路局党校 北京铁路局党校</cp:lastModifiedBy>
  <cp:revision>3</cp:revision>
  <dcterms:created xsi:type="dcterms:W3CDTF">2022-11-22T11:51:00Z</dcterms:created>
  <dcterms:modified xsi:type="dcterms:W3CDTF">2022-11-22T11:52:00Z</dcterms:modified>
</cp:coreProperties>
</file>