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jc w:val="center"/>
        <w:rPr>
          <w:rFonts w:hint="eastAsia" w:ascii="仿宋" w:hAnsi="仿宋" w:eastAsia="仿宋" w:cs="仿宋"/>
          <w:b/>
          <w:bCs/>
          <w:sz w:val="28"/>
          <w:szCs w:val="28"/>
        </w:rPr>
      </w:pPr>
      <w:r>
        <w:rPr>
          <w:rFonts w:hint="eastAsia" w:ascii="仿宋" w:hAnsi="仿宋" w:eastAsia="仿宋" w:cs="仿宋"/>
          <w:b/>
          <w:bCs/>
          <w:sz w:val="28"/>
          <w:szCs w:val="28"/>
          <w:lang w:val="en-US" w:eastAsia="zh-CN"/>
        </w:rPr>
        <w:t>百姓宣讲视频：</w:t>
      </w:r>
      <w:r>
        <w:rPr>
          <w:rFonts w:hint="eastAsia" w:ascii="仿宋" w:hAnsi="仿宋" w:eastAsia="仿宋" w:cs="仿宋"/>
          <w:b/>
          <w:bCs/>
          <w:sz w:val="28"/>
          <w:szCs w:val="28"/>
        </w:rPr>
        <w:t>《坚定理想信念、创新驱动未来、贡献青春力量》</w:t>
      </w:r>
    </w:p>
    <w:p>
      <w:pPr>
        <w:spacing w:line="720" w:lineRule="auto"/>
        <w:jc w:val="center"/>
        <w:rPr>
          <w:rFonts w:hint="eastAsia" w:ascii="仿宋" w:hAnsi="仿宋" w:eastAsia="仿宋" w:cs="仿宋"/>
          <w:b/>
          <w:bCs/>
          <w:sz w:val="28"/>
          <w:szCs w:val="28"/>
        </w:rPr>
      </w:pPr>
      <w:r>
        <w:rPr>
          <w:rFonts w:hint="eastAsia" w:ascii="仿宋" w:hAnsi="仿宋" w:eastAsia="仿宋" w:cs="仿宋"/>
          <w:b/>
          <w:bCs/>
          <w:sz w:val="28"/>
          <w:szCs w:val="28"/>
        </w:rPr>
        <w:t>黄一涵</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宣讲者：巴音克西克·布丽根、赵晋如（马克思主义学院硕士研究生）</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作为中国科学院大学的研究生辅导员，作者将二十大报告中关于教育、科技、人才的部分与学生工作结合起来，思考如何做好国科大学生的思想政治教育工作。视频内容分别从坚定科技报国的理想信念、培养创新思维能力和积极践行社会主义核心价值观三个方面展开论述，结合时事政策、国科大精神文化底蕴、国科大培养目标等特点，号召国科大的学子要坚定不移听党话、跟党走，在全面推进中华民族伟大复兴的征程中贡献青春力量。</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链接: https://pan.baidu.com/s/1a9xgcAijg-W7BKJu_F6Z9Q?pwd=nxkv </w:t>
      </w:r>
    </w:p>
    <w:p>
      <w:pPr>
        <w:spacing w:line="360" w:lineRule="auto"/>
        <w:rPr>
          <w:rFonts w:hint="eastAsia" w:ascii="仿宋" w:hAnsi="仿宋" w:eastAsia="仿宋" w:cs="仿宋"/>
          <w:sz w:val="24"/>
          <w:szCs w:val="24"/>
        </w:rPr>
      </w:pPr>
      <w:bookmarkStart w:id="0" w:name="_GoBack"/>
      <w:bookmarkEnd w:id="0"/>
      <w:r>
        <w:rPr>
          <w:rFonts w:hint="eastAsia" w:ascii="仿宋" w:hAnsi="仿宋" w:eastAsia="仿宋" w:cs="仿宋"/>
          <w:sz w:val="24"/>
          <w:szCs w:val="24"/>
        </w:rPr>
        <w:t xml:space="preserve">提取码: nxkv </w:t>
      </w:r>
    </w:p>
    <w:p>
      <w:pPr>
        <w:spacing w:line="360" w:lineRule="auto"/>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Mongolian Baiti">
    <w:altName w:val="苹方-简"/>
    <w:panose1 w:val="03000500000000000000"/>
    <w:charset w:val="00"/>
    <w:family w:val="script"/>
    <w:pitch w:val="default"/>
    <w:sig w:usb0="00000000" w:usb1="00000000" w:usb2="00020000" w:usb3="00000000" w:csb0="00000001"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auto"/>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zZGZkYzEyN2NkODJhZGI5Yzk1M2Q3MTNmNGU3OTUifQ=="/>
  </w:docVars>
  <w:rsids>
    <w:rsidRoot w:val="009B06F4"/>
    <w:rsid w:val="00447FA8"/>
    <w:rsid w:val="00714257"/>
    <w:rsid w:val="007C5219"/>
    <w:rsid w:val="009B06F4"/>
    <w:rsid w:val="00CB7C28"/>
    <w:rsid w:val="00EC6F95"/>
    <w:rsid w:val="17757660"/>
    <w:rsid w:val="6FFDE499"/>
    <w:rsid w:val="6FFF7A20"/>
    <w:rsid w:val="75FB1E32"/>
    <w:rsid w:val="D9D9F066"/>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37</Words>
  <Characters>212</Characters>
  <Lines>1</Lines>
  <Paragraphs>1</Paragraphs>
  <TotalTime>1</TotalTime>
  <ScaleCrop>false</ScaleCrop>
  <LinksUpToDate>false</LinksUpToDate>
  <CharactersWithSpaces>248</CharactersWithSpaces>
  <Application>WPS Office_6.2.1.8344_F1E327BC-269C-435d-A152-05C5408002CA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2023-10-09T00:52:00Z</dcterms:created>
  <dc:creator>1534946740@qq.com</dc:creator>
  <cp:lastModifiedBy>小明</cp:lastModifiedBy>
  <dcterms:modified xsi:type="dcterms:W3CDTF">2023-10-17T10:39:51Z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DA87C53FFFBE4B198A38904CA421E979_13</vt:lpwstr>
  </property>
</Properties>
</file>