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hAnsi="黑体" w:eastAsia="黑体" w:cs="黑体"/>
          <w:b w:val="0"/>
          <w:bCs w:val="0"/>
          <w:sz w:val="32"/>
          <w:szCs w:val="32"/>
        </w:rPr>
      </w:pPr>
      <w:bookmarkStart w:id="0" w:name="_GoBack"/>
      <w:r>
        <w:rPr>
          <w:rFonts w:hint="eastAsia" w:ascii="黑体" w:hAnsi="黑体" w:eastAsia="黑体" w:cs="黑体"/>
          <w:b w:val="0"/>
          <w:bCs w:val="0"/>
          <w:sz w:val="32"/>
          <w:szCs w:val="32"/>
        </w:rPr>
        <w:t>传承优秀传统文化·探索北京中轴之美</w:t>
      </w:r>
    </w:p>
    <w:bookmarkEnd w:id="0"/>
    <w:p>
      <w:pPr>
        <w:spacing w:line="360" w:lineRule="auto"/>
        <w:jc w:val="center"/>
        <w:rPr>
          <w:rFonts w:hint="eastAsia" w:ascii="楷体" w:hAnsi="楷体" w:eastAsia="楷体" w:cs="楷体"/>
          <w:sz w:val="28"/>
          <w:szCs w:val="28"/>
        </w:rPr>
      </w:pPr>
      <w:r>
        <w:rPr>
          <w:rFonts w:hint="eastAsia" w:ascii="楷体" w:hAnsi="楷体" w:eastAsia="楷体" w:cs="楷体"/>
          <w:sz w:val="28"/>
          <w:szCs w:val="28"/>
          <w:lang w:val="en-US" w:eastAsia="zh-CN"/>
        </w:rPr>
        <w:t xml:space="preserve">历史学院2022级硕士研究生 </w:t>
      </w:r>
      <w:r>
        <w:rPr>
          <w:rFonts w:hint="eastAsia" w:ascii="楷体" w:hAnsi="楷体" w:eastAsia="楷体" w:cs="楷体"/>
          <w:sz w:val="28"/>
          <w:szCs w:val="28"/>
        </w:rPr>
        <w:t>葛晓文</w:t>
      </w:r>
    </w:p>
    <w:p>
      <w:pPr>
        <w:spacing w:line="360" w:lineRule="auto"/>
        <w:ind w:firstLine="560" w:firstLineChars="200"/>
        <w:rPr>
          <w:rFonts w:ascii="宋体" w:hAnsi="宋体" w:eastAsia="宋体"/>
          <w:sz w:val="28"/>
          <w:szCs w:val="28"/>
        </w:rPr>
      </w:pPr>
      <w:r>
        <w:rPr>
          <w:rFonts w:hint="eastAsia" w:ascii="宋体" w:hAnsi="宋体" w:eastAsia="宋体"/>
          <w:sz w:val="28"/>
          <w:szCs w:val="28"/>
        </w:rPr>
        <w:t>为展示深入学习贯彻习近平新时代中国特色社会主义思想和党的二十大精神，传达学习习近平总书记近期重要指示精神，历史学院2</w:t>
      </w:r>
      <w:r>
        <w:rPr>
          <w:rFonts w:ascii="宋体" w:hAnsi="宋体" w:eastAsia="宋体"/>
          <w:sz w:val="28"/>
          <w:szCs w:val="28"/>
        </w:rPr>
        <w:t>022</w:t>
      </w:r>
      <w:r>
        <w:rPr>
          <w:rFonts w:hint="eastAsia" w:ascii="宋体" w:hAnsi="宋体" w:eastAsia="宋体"/>
          <w:sz w:val="28"/>
          <w:szCs w:val="28"/>
        </w:rPr>
        <w:t>级硕士研究生党支部书记葛晓文同学，以《传承优秀传统文化，探索北京中轴之美》为题进行百姓宣讲，展现了支部党员在传承中华优秀传统文化中的专业素养与创新实践。宣讲以“北京中轴线”申遗为切入点，系统阐述了支部党员在校院领导、名师指导、专业优势及青年理想下的真人真事、使命担当。</w:t>
      </w:r>
    </w:p>
    <w:p>
      <w:pPr>
        <w:spacing w:line="360" w:lineRule="auto"/>
        <w:ind w:firstLine="560" w:firstLineChars="200"/>
        <w:rPr>
          <w:rFonts w:ascii="宋体" w:hAnsi="宋体" w:eastAsia="宋体"/>
          <w:b/>
          <w:bCs/>
          <w:sz w:val="28"/>
          <w:szCs w:val="28"/>
        </w:rPr>
      </w:pPr>
      <w:r>
        <w:rPr>
          <w:rFonts w:hint="eastAsia" w:ascii="宋体" w:hAnsi="宋体" w:eastAsia="宋体"/>
          <w:sz w:val="28"/>
          <w:szCs w:val="28"/>
        </w:rPr>
        <w:t>第一，支部党员基于历史素养，通过发表学术文章、进行学术信念，</w:t>
      </w:r>
      <w:r>
        <w:rPr>
          <w:rFonts w:hint="eastAsia" w:ascii="宋体" w:hAnsi="宋体" w:eastAsia="宋体"/>
          <w:b/>
          <w:bCs/>
          <w:sz w:val="28"/>
          <w:szCs w:val="28"/>
        </w:rPr>
        <w:t>用知识镌刻中轴历史美</w:t>
      </w:r>
      <w:r>
        <w:rPr>
          <w:rFonts w:hint="eastAsia" w:ascii="宋体" w:hAnsi="宋体" w:eastAsia="宋体"/>
          <w:sz w:val="28"/>
          <w:szCs w:val="28"/>
        </w:rPr>
        <w:t>；第二，支部党员勤于躬身实践，通过参加实践活动、进行宣讲服务，</w:t>
      </w:r>
      <w:r>
        <w:rPr>
          <w:rFonts w:hint="eastAsia" w:ascii="宋体" w:hAnsi="宋体" w:eastAsia="宋体"/>
          <w:b/>
          <w:bCs/>
          <w:sz w:val="28"/>
          <w:szCs w:val="28"/>
        </w:rPr>
        <w:t>用实践阐释中轴文化美</w:t>
      </w:r>
      <w:r>
        <w:rPr>
          <w:rFonts w:hint="eastAsia" w:ascii="宋体" w:hAnsi="宋体" w:eastAsia="宋体"/>
          <w:sz w:val="28"/>
          <w:szCs w:val="28"/>
        </w:rPr>
        <w:t>；第三，支部党员借助科技手段，通过新媒体平台、年轻化活动方式，</w:t>
      </w:r>
      <w:r>
        <w:rPr>
          <w:rFonts w:hint="eastAsia" w:ascii="宋体" w:hAnsi="宋体" w:eastAsia="宋体"/>
          <w:b/>
          <w:bCs/>
          <w:sz w:val="28"/>
          <w:szCs w:val="28"/>
        </w:rPr>
        <w:t>用科技触摸中轴创新美。</w:t>
      </w:r>
    </w:p>
    <w:p>
      <w:pPr>
        <w:spacing w:line="360" w:lineRule="auto"/>
        <w:ind w:firstLine="560" w:firstLineChars="200"/>
        <w:rPr>
          <w:rFonts w:ascii="宋体" w:hAnsi="宋体" w:eastAsia="宋体"/>
          <w:sz w:val="28"/>
          <w:szCs w:val="28"/>
        </w:rPr>
      </w:pPr>
      <w:r>
        <w:rPr>
          <w:rFonts w:hint="eastAsia" w:ascii="宋体" w:hAnsi="宋体" w:eastAsia="宋体"/>
          <w:sz w:val="28"/>
          <w:szCs w:val="28"/>
        </w:rPr>
        <w:t>中轴线申遗，不仅是对历史的回音，更是对未来的引领。</w:t>
      </w:r>
      <w:r>
        <w:rPr>
          <w:rFonts w:ascii="宋体" w:hAnsi="宋体" w:eastAsia="宋体"/>
          <w:sz w:val="28"/>
          <w:szCs w:val="28"/>
        </w:rPr>
        <w:t>文脉贯通，斯文在兹。支部党员们将始终追随党的指引，响应党的号召。用专业理论赓续历史文脉，用师范特色宣讲中轴精神，用实际行动践行大美中轴，用初心使命传承文化自信！</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2443"/>
    <w:rsid w:val="002F25D0"/>
    <w:rsid w:val="002F3022"/>
    <w:rsid w:val="00375489"/>
    <w:rsid w:val="005B2C8F"/>
    <w:rsid w:val="009F7916"/>
    <w:rsid w:val="00A443F5"/>
    <w:rsid w:val="00CD02BA"/>
    <w:rsid w:val="00EC0ABE"/>
    <w:rsid w:val="00FD2443"/>
    <w:rsid w:val="02E27407"/>
    <w:rsid w:val="0E3F5397"/>
    <w:rsid w:val="67904D86"/>
    <w:rsid w:val="69D23F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67</Words>
  <Characters>383</Characters>
  <Lines>3</Lines>
  <Paragraphs>1</Paragraphs>
  <TotalTime>18</TotalTime>
  <ScaleCrop>false</ScaleCrop>
  <LinksUpToDate>false</LinksUpToDate>
  <CharactersWithSpaces>449</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2023-10-09T03:09:00Z</dcterms:created>
  <dc:creator>无患子</dc:creator>
  <cp:lastModifiedBy>马宇飞</cp:lastModifiedBy>
  <dcterms:modified xsi:type="dcterms:W3CDTF">2023-10-16T07:40:11Z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