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044AA" w14:textId="77777777" w:rsidR="00C02B96" w:rsidRPr="00CF206A" w:rsidRDefault="00000000" w:rsidP="0044723A">
      <w:pPr>
        <w:widowControl/>
        <w:jc w:val="center"/>
        <w:rPr>
          <w:rFonts w:ascii="方正小标宋简体" w:eastAsia="方正小标宋简体" w:hAnsi="Times New Roman" w:hint="eastAsia"/>
          <w:kern w:val="0"/>
          <w:sz w:val="44"/>
          <w:szCs w:val="44"/>
          <w:lang w:eastAsia="zh-Hans"/>
        </w:rPr>
      </w:pPr>
      <w:r w:rsidRPr="00CF206A">
        <w:rPr>
          <w:rFonts w:ascii="方正小标宋简体" w:eastAsia="方正小标宋简体" w:hAnsi="Times New Roman" w:hint="eastAsia"/>
          <w:kern w:val="0"/>
          <w:sz w:val="44"/>
          <w:szCs w:val="44"/>
          <w:lang w:eastAsia="zh-Hans"/>
        </w:rPr>
        <w:t>总书记的青年观</w:t>
      </w:r>
    </w:p>
    <w:p w14:paraId="4162491B" w14:textId="13DEA8B7" w:rsidR="00E06646" w:rsidRPr="00E06646" w:rsidRDefault="00E06646" w:rsidP="00E06646">
      <w:pPr>
        <w:widowControl/>
        <w:jc w:val="center"/>
        <w:rPr>
          <w:rFonts w:ascii="楷体" w:eastAsia="楷体" w:hAnsi="楷体" w:hint="eastAsia"/>
          <w:kern w:val="0"/>
          <w:sz w:val="32"/>
          <w:szCs w:val="32"/>
          <w:lang w:eastAsia="zh-Hans"/>
        </w:rPr>
      </w:pPr>
      <w:r w:rsidRPr="00E06646">
        <w:rPr>
          <w:rFonts w:ascii="楷体" w:eastAsia="楷体" w:hAnsi="楷体" w:hint="eastAsia"/>
          <w:kern w:val="0"/>
          <w:sz w:val="32"/>
          <w:szCs w:val="32"/>
          <w:lang w:eastAsia="zh-Hans"/>
        </w:rPr>
        <w:t>北京工商大学马克思主义学院</w:t>
      </w:r>
      <w:r w:rsidRPr="00E06646">
        <w:rPr>
          <w:rFonts w:ascii="楷体" w:eastAsia="楷体" w:hAnsi="楷体" w:hint="eastAsia"/>
          <w:kern w:val="0"/>
          <w:sz w:val="32"/>
          <w:szCs w:val="32"/>
        </w:rPr>
        <w:t xml:space="preserve"> </w:t>
      </w:r>
      <w:r w:rsidRPr="00E06646">
        <w:rPr>
          <w:rFonts w:ascii="楷体" w:eastAsia="楷体" w:hAnsi="楷体"/>
          <w:kern w:val="0"/>
          <w:sz w:val="32"/>
          <w:szCs w:val="32"/>
        </w:rPr>
        <w:t xml:space="preserve"> </w:t>
      </w:r>
      <w:r w:rsidRPr="00E06646">
        <w:rPr>
          <w:rFonts w:ascii="楷体" w:eastAsia="楷体" w:hAnsi="楷体" w:hint="eastAsia"/>
          <w:kern w:val="0"/>
          <w:sz w:val="32"/>
          <w:szCs w:val="32"/>
          <w:lang w:eastAsia="zh-Hans"/>
        </w:rPr>
        <w:t>杜思佳等</w:t>
      </w:r>
    </w:p>
    <w:p w14:paraId="3A06FE9B" w14:textId="1C033057" w:rsidR="00C02B96" w:rsidRPr="0044723A" w:rsidRDefault="00000000" w:rsidP="0044723A">
      <w:pPr>
        <w:widowControl/>
        <w:ind w:firstLineChars="200" w:firstLine="640"/>
        <w:rPr>
          <w:rFonts w:ascii="仿宋" w:eastAsia="仿宋" w:hAnsi="仿宋"/>
          <w:kern w:val="0"/>
          <w:sz w:val="32"/>
          <w:szCs w:val="32"/>
          <w:lang w:eastAsia="zh-Hans"/>
        </w:rPr>
      </w:pPr>
      <w:r w:rsidRPr="0044723A">
        <w:rPr>
          <w:rFonts w:ascii="仿宋" w:eastAsia="仿宋" w:hAnsi="仿宋" w:hint="eastAsia"/>
          <w:kern w:val="0"/>
          <w:sz w:val="32"/>
          <w:szCs w:val="32"/>
          <w:lang w:eastAsia="zh-Hans"/>
        </w:rPr>
        <w:t>本次宣讲以“总书记的青年观”为主题</w:t>
      </w:r>
      <w:r w:rsidRPr="0044723A">
        <w:rPr>
          <w:rFonts w:ascii="仿宋" w:eastAsia="仿宋" w:hAnsi="仿宋"/>
          <w:kern w:val="0"/>
          <w:sz w:val="32"/>
          <w:szCs w:val="32"/>
          <w:lang w:eastAsia="zh-Hans"/>
        </w:rPr>
        <w:t>，</w:t>
      </w:r>
      <w:r w:rsidRPr="0044723A">
        <w:rPr>
          <w:rFonts w:ascii="仿宋" w:eastAsia="仿宋" w:hAnsi="仿宋" w:hint="eastAsia"/>
          <w:kern w:val="0"/>
          <w:sz w:val="32"/>
          <w:szCs w:val="32"/>
          <w:lang w:eastAsia="zh-Hans"/>
        </w:rPr>
        <w:t>在学习和贯彻习总书记</w:t>
      </w:r>
      <w:r w:rsidRPr="0044723A">
        <w:rPr>
          <w:rFonts w:ascii="仿宋" w:eastAsia="仿宋" w:hAnsi="仿宋" w:hint="eastAsia"/>
          <w:kern w:val="0"/>
          <w:sz w:val="32"/>
          <w:szCs w:val="32"/>
        </w:rPr>
        <w:t>著作关于青年的论断，我们看</w:t>
      </w:r>
      <w:r w:rsidRPr="0044723A">
        <w:rPr>
          <w:rFonts w:ascii="仿宋" w:eastAsia="仿宋" w:hAnsi="仿宋" w:hint="eastAsia"/>
          <w:kern w:val="0"/>
          <w:sz w:val="32"/>
          <w:szCs w:val="32"/>
          <w:lang w:eastAsia="zh-Hans"/>
        </w:rPr>
        <w:t>到</w:t>
      </w:r>
      <w:r w:rsidRPr="0044723A">
        <w:rPr>
          <w:rFonts w:ascii="仿宋" w:eastAsia="仿宋" w:hAnsi="仿宋" w:hint="eastAsia"/>
          <w:kern w:val="0"/>
          <w:sz w:val="32"/>
          <w:szCs w:val="32"/>
        </w:rPr>
        <w:t>总书记的真切嘱托，重视青年、培养青年、爱护青年、瞩望青年，始终贯穿于习近平总书记的“青年观”。</w:t>
      </w:r>
    </w:p>
    <w:p w14:paraId="396259C6" w14:textId="08D3445B" w:rsidR="00C02B96" w:rsidRPr="0044723A" w:rsidRDefault="00000000" w:rsidP="0044723A">
      <w:pPr>
        <w:widowControl/>
        <w:ind w:firstLineChars="200" w:firstLine="640"/>
        <w:rPr>
          <w:rFonts w:ascii="仿宋" w:eastAsia="仿宋" w:hAnsi="仿宋"/>
          <w:kern w:val="0"/>
          <w:sz w:val="32"/>
          <w:szCs w:val="32"/>
          <w:lang w:eastAsia="zh-Hans"/>
        </w:rPr>
      </w:pPr>
      <w:r w:rsidRPr="0044723A">
        <w:rPr>
          <w:rFonts w:ascii="仿宋" w:eastAsia="仿宋" w:hAnsi="仿宋" w:hint="eastAsia"/>
          <w:kern w:val="0"/>
          <w:sz w:val="32"/>
          <w:szCs w:val="32"/>
          <w:lang w:eastAsia="zh-Hans"/>
        </w:rPr>
        <w:t>课程以三部分进行</w:t>
      </w:r>
      <w:r w:rsidRPr="0044723A">
        <w:rPr>
          <w:rFonts w:ascii="仿宋" w:eastAsia="仿宋" w:hAnsi="仿宋"/>
          <w:kern w:val="0"/>
          <w:sz w:val="32"/>
          <w:szCs w:val="32"/>
          <w:lang w:eastAsia="zh-Hans"/>
        </w:rPr>
        <w:t>。</w:t>
      </w:r>
      <w:r w:rsidRPr="0044723A">
        <w:rPr>
          <w:rFonts w:ascii="仿宋" w:eastAsia="仿宋" w:hAnsi="仿宋" w:hint="eastAsia"/>
          <w:kern w:val="0"/>
          <w:sz w:val="32"/>
          <w:szCs w:val="32"/>
          <w:lang w:eastAsia="zh-Hans"/>
        </w:rPr>
        <w:t>第一部分“用经典传递青春力量”</w:t>
      </w:r>
      <w:r w:rsidRPr="0044723A">
        <w:rPr>
          <w:rFonts w:ascii="仿宋" w:eastAsia="仿宋" w:hAnsi="仿宋"/>
          <w:kern w:val="0"/>
          <w:sz w:val="32"/>
          <w:szCs w:val="32"/>
          <w:lang w:eastAsia="zh-Hans"/>
        </w:rPr>
        <w:t>，</w:t>
      </w:r>
      <w:r w:rsidRPr="0044723A">
        <w:rPr>
          <w:rFonts w:ascii="仿宋" w:eastAsia="仿宋" w:hAnsi="仿宋" w:hint="eastAsia"/>
          <w:kern w:val="0"/>
          <w:sz w:val="32"/>
          <w:szCs w:val="32"/>
          <w:lang w:eastAsia="zh-Hans"/>
        </w:rPr>
        <w:t>讲解了总书记将青年论断与</w:t>
      </w:r>
      <w:r w:rsidRPr="0044723A">
        <w:rPr>
          <w:rFonts w:ascii="仿宋" w:eastAsia="仿宋" w:hAnsi="仿宋"/>
          <w:kern w:val="0"/>
          <w:sz w:val="32"/>
          <w:szCs w:val="32"/>
          <w:lang w:eastAsia="zh-Hans"/>
        </w:rPr>
        <w:t>马克思主义经典著作</w:t>
      </w:r>
      <w:r w:rsidRPr="0044723A">
        <w:rPr>
          <w:rFonts w:ascii="仿宋" w:eastAsia="仿宋" w:hAnsi="仿宋" w:hint="eastAsia"/>
          <w:kern w:val="0"/>
          <w:sz w:val="32"/>
          <w:szCs w:val="32"/>
          <w:lang w:eastAsia="zh-Hans"/>
        </w:rPr>
        <w:t>和古诗典籍中融合</w:t>
      </w:r>
      <w:r w:rsidRPr="0044723A">
        <w:rPr>
          <w:rFonts w:ascii="仿宋" w:eastAsia="仿宋" w:hAnsi="仿宋"/>
          <w:kern w:val="0"/>
          <w:sz w:val="32"/>
          <w:szCs w:val="32"/>
          <w:lang w:eastAsia="zh-Hans"/>
        </w:rPr>
        <w:t>。第二部分</w:t>
      </w:r>
      <w:r w:rsidRPr="0044723A">
        <w:rPr>
          <w:rFonts w:ascii="仿宋" w:eastAsia="仿宋" w:hAnsi="仿宋" w:hint="eastAsia"/>
          <w:kern w:val="0"/>
          <w:sz w:val="32"/>
          <w:szCs w:val="32"/>
          <w:lang w:eastAsia="zh-Hans"/>
        </w:rPr>
        <w:t>“</w:t>
      </w:r>
      <w:r w:rsidRPr="0044723A">
        <w:rPr>
          <w:rFonts w:ascii="仿宋" w:eastAsia="仿宋" w:hAnsi="仿宋"/>
          <w:kern w:val="0"/>
          <w:sz w:val="32"/>
          <w:szCs w:val="32"/>
          <w:lang w:eastAsia="zh-Hans"/>
        </w:rPr>
        <w:t>用信念点燃青春理想</w:t>
      </w:r>
      <w:r w:rsidRPr="0044723A">
        <w:rPr>
          <w:rFonts w:ascii="仿宋" w:eastAsia="仿宋" w:hAnsi="仿宋" w:hint="eastAsia"/>
          <w:kern w:val="0"/>
          <w:sz w:val="32"/>
          <w:szCs w:val="32"/>
          <w:lang w:eastAsia="zh-Hans"/>
        </w:rPr>
        <w:t>”</w:t>
      </w:r>
      <w:r w:rsidRPr="0044723A">
        <w:rPr>
          <w:rFonts w:ascii="仿宋" w:eastAsia="仿宋" w:hAnsi="仿宋"/>
          <w:kern w:val="0"/>
          <w:sz w:val="32"/>
          <w:szCs w:val="32"/>
          <w:lang w:eastAsia="zh-Hans"/>
        </w:rPr>
        <w:t>，</w:t>
      </w:r>
      <w:r w:rsidRPr="0044723A">
        <w:rPr>
          <w:rFonts w:ascii="仿宋" w:eastAsia="仿宋" w:hAnsi="仿宋" w:hint="eastAsia"/>
          <w:kern w:val="0"/>
          <w:sz w:val="32"/>
          <w:szCs w:val="32"/>
          <w:lang w:eastAsia="zh-Hans"/>
        </w:rPr>
        <w:t>论述了</w:t>
      </w:r>
      <w:r w:rsidRPr="0044723A">
        <w:rPr>
          <w:rFonts w:ascii="仿宋" w:eastAsia="仿宋" w:hAnsi="仿宋"/>
          <w:kern w:val="0"/>
          <w:sz w:val="32"/>
          <w:szCs w:val="32"/>
          <w:lang w:eastAsia="zh-Hans"/>
        </w:rPr>
        <w:t>唯有以坚定的理想信念筑牢精神之基，坚定文化自信，才能成为推动中华民族伟大复兴的磅礴力量。第三部分</w:t>
      </w:r>
      <w:r w:rsidRPr="0044723A">
        <w:rPr>
          <w:rFonts w:ascii="仿宋" w:eastAsia="仿宋" w:hAnsi="仿宋" w:hint="eastAsia"/>
          <w:kern w:val="0"/>
          <w:sz w:val="32"/>
          <w:szCs w:val="32"/>
          <w:lang w:eastAsia="zh-Hans"/>
        </w:rPr>
        <w:t>“</w:t>
      </w:r>
      <w:r w:rsidRPr="0044723A">
        <w:rPr>
          <w:rFonts w:ascii="仿宋" w:eastAsia="仿宋" w:hAnsi="仿宋"/>
          <w:kern w:val="0"/>
          <w:sz w:val="32"/>
          <w:szCs w:val="32"/>
          <w:lang w:eastAsia="zh-Hans"/>
        </w:rPr>
        <w:t>用目标坚定青春道路</w:t>
      </w:r>
      <w:r w:rsidRPr="0044723A">
        <w:rPr>
          <w:rFonts w:ascii="仿宋" w:eastAsia="仿宋" w:hAnsi="仿宋" w:hint="eastAsia"/>
          <w:kern w:val="0"/>
          <w:sz w:val="32"/>
          <w:szCs w:val="32"/>
          <w:lang w:eastAsia="zh-Hans"/>
        </w:rPr>
        <w:t>”体现了党和国家事业的希望寄托在青年身上</w:t>
      </w:r>
      <w:r w:rsidRPr="0044723A">
        <w:rPr>
          <w:rFonts w:ascii="仿宋" w:eastAsia="仿宋" w:hAnsi="仿宋"/>
          <w:kern w:val="0"/>
          <w:sz w:val="32"/>
          <w:szCs w:val="32"/>
          <w:lang w:eastAsia="zh-Hans"/>
        </w:rPr>
        <w:t>。</w:t>
      </w:r>
    </w:p>
    <w:p w14:paraId="0D1AD620" w14:textId="77777777" w:rsidR="00C02B96" w:rsidRPr="0044723A" w:rsidRDefault="00C02B96" w:rsidP="0044723A">
      <w:pPr>
        <w:rPr>
          <w:rFonts w:ascii="仿宋" w:eastAsia="仿宋" w:hAnsi="仿宋"/>
          <w:sz w:val="32"/>
          <w:szCs w:val="32"/>
        </w:rPr>
      </w:pPr>
    </w:p>
    <w:sectPr w:rsidR="00C02B96" w:rsidRPr="004472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6EE087E"/>
    <w:rsid w:val="F6EE087E"/>
    <w:rsid w:val="FE7F5D14"/>
    <w:rsid w:val="0044723A"/>
    <w:rsid w:val="00C02B96"/>
    <w:rsid w:val="00CF206A"/>
    <w:rsid w:val="00E0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5B1D54"/>
  <w15:docId w15:val="{A34B10E7-3B69-4070-9E24-22D63CBF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rFonts w:ascii="Calibri" w:hAnsi="Calibri" w:cs="黑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开心plus</dc:creator>
  <cp:lastModifiedBy>涛 丁</cp:lastModifiedBy>
  <cp:revision>4</cp:revision>
  <dcterms:created xsi:type="dcterms:W3CDTF">2023-10-07T23:46:00Z</dcterms:created>
  <dcterms:modified xsi:type="dcterms:W3CDTF">2023-11-02T10:55:00Z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2052-5.3.0.7863</vt:lpwstr>
  </property>
  <property fmtid="{D5CDD505-2E9C-101B-9397-08002B2CF9AE}" pid="3" name="ICV">
    <vt:lpwstr>2C0A412DC10C8D303A0D216562D6BFB6_43</vt:lpwstr>
  </property>
</Properties>
</file>