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DF0D" w14:textId="72BAA9BF" w:rsidR="002B7B39" w:rsidRPr="00414400" w:rsidRDefault="00B016C0" w:rsidP="00414400">
      <w:pPr>
        <w:ind w:firstLine="420"/>
        <w:jc w:val="center"/>
        <w:rPr>
          <w:rFonts w:ascii="方正小标宋简体" w:eastAsia="方正小标宋简体" w:hint="eastAsia"/>
          <w:sz w:val="44"/>
          <w:szCs w:val="44"/>
        </w:rPr>
      </w:pPr>
      <w:r w:rsidRPr="00414400">
        <w:rPr>
          <w:rFonts w:ascii="方正小标宋简体" w:eastAsia="方正小标宋简体" w:hint="eastAsia"/>
          <w:sz w:val="44"/>
          <w:szCs w:val="44"/>
        </w:rPr>
        <w:t>青年逢其时</w:t>
      </w:r>
      <w:r w:rsidRPr="00414400">
        <w:rPr>
          <w:rFonts w:ascii="方正小标宋简体" w:eastAsia="方正小标宋简体" w:hint="eastAsia"/>
          <w:sz w:val="44"/>
          <w:szCs w:val="44"/>
        </w:rPr>
        <w:t xml:space="preserve"> </w:t>
      </w:r>
      <w:r w:rsidR="00414400" w:rsidRPr="00414400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414400">
        <w:rPr>
          <w:rFonts w:ascii="方正小标宋简体" w:eastAsia="方正小标宋简体" w:hint="eastAsia"/>
          <w:sz w:val="44"/>
          <w:szCs w:val="44"/>
        </w:rPr>
        <w:t>奋斗正当时</w:t>
      </w:r>
    </w:p>
    <w:p w14:paraId="43CEF254" w14:textId="5E5BBCE0" w:rsidR="002B7B39" w:rsidRPr="00414400" w:rsidRDefault="00B016C0" w:rsidP="00414400">
      <w:pPr>
        <w:spacing w:line="560" w:lineRule="exact"/>
        <w:ind w:firstLine="420"/>
        <w:rPr>
          <w:rFonts w:ascii="仿宋_GB2312" w:eastAsia="仿宋_GB2312" w:hint="eastAsia"/>
          <w:sz w:val="32"/>
          <w:szCs w:val="32"/>
        </w:rPr>
      </w:pPr>
      <w:r w:rsidRPr="00414400">
        <w:rPr>
          <w:rFonts w:ascii="仿宋_GB2312" w:eastAsia="仿宋_GB2312" w:hint="eastAsia"/>
          <w:sz w:val="32"/>
          <w:szCs w:val="32"/>
        </w:rPr>
        <w:t>二十大报告中提到“青年强，则国家强”，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百年前，一批热血</w:t>
      </w:r>
      <w:r w:rsidRPr="00414400">
        <w:rPr>
          <w:rFonts w:ascii="仿宋_GB2312" w:eastAsia="仿宋_GB2312" w:hint="eastAsia"/>
          <w:sz w:val="32"/>
          <w:szCs w:val="32"/>
        </w:rPr>
        <w:t>澎湃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的青年擎起真理的火炬，开辟经天纬地的事业。百年后，无数意气风发的青年担当历史的重任，投身民族复兴的征程。时光流转，时代巨变，青春一脉相承。</w:t>
      </w:r>
      <w:proofErr w:type="gramStart"/>
      <w:r w:rsidRPr="00414400">
        <w:rPr>
          <w:rFonts w:ascii="仿宋_GB2312" w:eastAsia="仿宋_GB2312" w:hint="eastAsia"/>
          <w:sz w:val="32"/>
          <w:szCs w:val="32"/>
        </w:rPr>
        <w:t>本主题</w:t>
      </w:r>
      <w:proofErr w:type="gramEnd"/>
      <w:r w:rsidRPr="00414400">
        <w:rPr>
          <w:rFonts w:ascii="仿宋_GB2312" w:eastAsia="仿宋_GB2312" w:hint="eastAsia"/>
          <w:sz w:val="32"/>
          <w:szCs w:val="32"/>
        </w:rPr>
        <w:t>着重宣讲建党时期、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社会主义革命和建设时期</w:t>
      </w:r>
      <w:r w:rsidRPr="00414400">
        <w:rPr>
          <w:rFonts w:ascii="仿宋_GB2312" w:eastAsia="仿宋_GB2312" w:hint="eastAsia"/>
          <w:sz w:val="32"/>
          <w:szCs w:val="32"/>
        </w:rPr>
        <w:t>、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改革开放和社会主义现代化建设新时期</w:t>
      </w:r>
      <w:r w:rsidRPr="00414400">
        <w:rPr>
          <w:rFonts w:ascii="仿宋_GB2312" w:eastAsia="仿宋_GB2312" w:hint="eastAsia"/>
          <w:sz w:val="32"/>
          <w:szCs w:val="32"/>
        </w:rPr>
        <w:t>，以及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新时代</w:t>
      </w:r>
      <w:r w:rsidRPr="00414400">
        <w:rPr>
          <w:rFonts w:ascii="仿宋_GB2312" w:eastAsia="仿宋_GB2312" w:hint="eastAsia"/>
          <w:sz w:val="32"/>
          <w:szCs w:val="32"/>
        </w:rPr>
        <w:t>青年的责任与担当，展示有理想、敢担当、能吃苦、肯奋斗的青年风采。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青年的命运始终与时代的命运紧密相连</w:t>
      </w:r>
      <w:r w:rsidRPr="00414400">
        <w:rPr>
          <w:rFonts w:ascii="仿宋_GB2312" w:eastAsia="仿宋_GB2312" w:hint="eastAsia"/>
          <w:sz w:val="32"/>
          <w:szCs w:val="32"/>
        </w:rPr>
        <w:t>，青年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始终是推动中华民族勇毅前行、屹立于世界民族之林的磅礴力量</w:t>
      </w:r>
      <w:r w:rsidRPr="00414400">
        <w:rPr>
          <w:rFonts w:ascii="仿宋_GB2312" w:eastAsia="仿宋_GB2312" w:hint="eastAsia"/>
          <w:sz w:val="32"/>
          <w:szCs w:val="32"/>
        </w:rPr>
        <w:t>。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习近平总书记强调：“只有进行了激情奋斗的青春，只有进行了顽强拼搏的青春，只有为人民作出了奉献的青春，才会留下充实、温暖、持久、无悔的青春回忆。”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当代中国青年生逢其时，施展才干的舞台无比广阔，实现梦想的前景无比光明</w:t>
      </w:r>
      <w:r w:rsidRPr="00414400">
        <w:rPr>
          <w:rFonts w:ascii="仿宋_GB2312" w:eastAsia="仿宋_GB2312" w:hint="eastAsia"/>
          <w:sz w:val="32"/>
          <w:szCs w:val="32"/>
        </w:rPr>
        <w:t>。通过</w:t>
      </w:r>
      <w:proofErr w:type="gramStart"/>
      <w:r w:rsidRPr="00414400">
        <w:rPr>
          <w:rFonts w:ascii="仿宋_GB2312" w:eastAsia="仿宋_GB2312" w:hint="eastAsia"/>
          <w:sz w:val="32"/>
          <w:szCs w:val="32"/>
        </w:rPr>
        <w:t>本主题</w:t>
      </w:r>
      <w:proofErr w:type="gramEnd"/>
      <w:r w:rsidRPr="00414400">
        <w:rPr>
          <w:rFonts w:ascii="仿宋_GB2312" w:eastAsia="仿宋_GB2312" w:hint="eastAsia"/>
          <w:sz w:val="32"/>
          <w:szCs w:val="32"/>
        </w:rPr>
        <w:t>宣讲，希望能激励新时代青年传承红色基因，赓续红色血脉，不断拼搏超越自我，</w:t>
      </w:r>
      <w:r w:rsidRPr="00414400">
        <w:rPr>
          <w:rFonts w:ascii="仿宋_GB2312" w:eastAsia="仿宋_GB2312" w:hint="eastAsia"/>
          <w:sz w:val="32"/>
          <w:szCs w:val="32"/>
          <w:lang w:eastAsia="zh-Hans"/>
        </w:rPr>
        <w:t>以奋斗姿态激扬青春，不负时代，不负华年，</w:t>
      </w:r>
      <w:r w:rsidRPr="00414400">
        <w:rPr>
          <w:rFonts w:ascii="仿宋_GB2312" w:eastAsia="仿宋_GB2312" w:hint="eastAsia"/>
          <w:sz w:val="32"/>
          <w:szCs w:val="32"/>
        </w:rPr>
        <w:t>在火热的青春中放飞人生梦想，在拼搏的青春中成就伟业华章。</w:t>
      </w:r>
    </w:p>
    <w:sectPr w:rsidR="002B7B39" w:rsidRPr="00414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E6A80" w14:textId="77777777" w:rsidR="00B016C0" w:rsidRDefault="00B016C0" w:rsidP="00414400">
      <w:r>
        <w:separator/>
      </w:r>
    </w:p>
  </w:endnote>
  <w:endnote w:type="continuationSeparator" w:id="0">
    <w:p w14:paraId="309C30F4" w14:textId="77777777" w:rsidR="00B016C0" w:rsidRDefault="00B016C0" w:rsidP="0041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30FB" w14:textId="77777777" w:rsidR="00B016C0" w:rsidRDefault="00B016C0" w:rsidP="00414400">
      <w:r>
        <w:separator/>
      </w:r>
    </w:p>
  </w:footnote>
  <w:footnote w:type="continuationSeparator" w:id="0">
    <w:p w14:paraId="0DF56164" w14:textId="77777777" w:rsidR="00B016C0" w:rsidRDefault="00B016C0" w:rsidP="00414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9BF344D"/>
    <w:rsid w:val="B9770F80"/>
    <w:rsid w:val="F9BF344D"/>
    <w:rsid w:val="002B7B39"/>
    <w:rsid w:val="00414400"/>
    <w:rsid w:val="00B0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06A120"/>
  <w15:docId w15:val="{E868BE6E-EF32-41FE-BDFF-BAF88A1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Amethyst</dc:creator>
  <cp:lastModifiedBy>dzzh</cp:lastModifiedBy>
  <cp:revision>2</cp:revision>
  <dcterms:created xsi:type="dcterms:W3CDTF">2023-10-11T06:48:00Z</dcterms:created>
  <dcterms:modified xsi:type="dcterms:W3CDTF">2023-10-11T06:48:00Z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32E8B5C204B855330F3E2665F7033E28_41</vt:lpwstr>
  </property>
</Properties>
</file>