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在推进中国式现代化建设中挺膺担当</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楷体_GB2312" w:cs="楷体_GB2312"/>
          <w:sz w:val="32"/>
          <w:szCs w:val="32"/>
          <w:lang w:val="en-US" w:eastAsia="zh-CN"/>
        </w:rPr>
      </w:pPr>
      <w:r>
        <w:rPr>
          <w:rFonts w:hint="eastAsia" w:ascii="Times New Roman" w:hAnsi="Times New Roman" w:eastAsia="楷体_GB2312" w:cs="楷体_GB2312"/>
          <w:sz w:val="32"/>
          <w:szCs w:val="32"/>
          <w:lang w:eastAsia="zh-CN"/>
        </w:rPr>
        <w:t>后沙峪地区党委书记</w:t>
      </w:r>
      <w:r>
        <w:rPr>
          <w:rFonts w:hint="eastAsia" w:ascii="Times New Roman" w:hAnsi="Times New Roman" w:eastAsia="楷体_GB2312" w:cs="楷体_GB2312"/>
          <w:sz w:val="32"/>
          <w:szCs w:val="32"/>
          <w:lang w:val="en-US" w:eastAsia="zh-CN"/>
        </w:rPr>
        <w:t xml:space="preserve"> 李强</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仿宋_GB2312" w:hAnsi="仿宋_GB2312" w:eastAsia="仿宋_GB2312" w:cs="仿宋_GB2312"/>
          <w:kern w:val="2"/>
          <w:sz w:val="32"/>
          <w:szCs w:val="32"/>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pacing w:val="0"/>
          <w:kern w:val="2"/>
          <w:sz w:val="32"/>
          <w:szCs w:val="32"/>
          <w:lang w:val="en-US" w:eastAsia="zh-CN" w:bidi="ar-SA"/>
        </w:rPr>
      </w:pPr>
      <w:r>
        <w:rPr>
          <w:rFonts w:hint="eastAsia" w:ascii="仿宋_GB2312" w:hAnsi="仿宋_GB2312" w:eastAsia="仿宋_GB2312" w:cs="仿宋_GB2312"/>
          <w:spacing w:val="0"/>
          <w:kern w:val="2"/>
          <w:sz w:val="32"/>
          <w:szCs w:val="32"/>
          <w:lang w:val="en-US" w:eastAsia="zh-CN" w:bidi="ar-SA"/>
        </w:rPr>
        <w:t>为庆祝中国共产党成立102周年，根据部署安排，今天，由我为大家讲党课。主要是学习贯彻党的二十大精神，进一步深刻领会中国式现代化的重大意义，与同志们一起，回望初心、追本溯源，立足时代、担当使命。下面，我结合近期个人学习所思、所想、所悟，同大家交流学习、共进共勉。</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spacing w:val="0"/>
          <w:kern w:val="2"/>
          <w:sz w:val="32"/>
          <w:szCs w:val="32"/>
          <w:lang w:val="en-US" w:eastAsia="zh-CN" w:bidi="ar-SA"/>
        </w:rPr>
      </w:pPr>
      <w:r>
        <w:rPr>
          <w:rFonts w:hint="eastAsia" w:ascii="黑体" w:hAnsi="黑体" w:eastAsia="黑体" w:cs="黑体"/>
          <w:spacing w:val="0"/>
          <w:kern w:val="2"/>
          <w:sz w:val="32"/>
          <w:szCs w:val="32"/>
          <w:lang w:val="en-US" w:eastAsia="zh-CN" w:bidi="ar-SA"/>
        </w:rPr>
        <w:t>一、全面学习贯彻党的二十大精神，深刻理解中国式现代化的科学内涵</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pacing w:val="0"/>
          <w:kern w:val="2"/>
          <w:sz w:val="32"/>
          <w:szCs w:val="32"/>
          <w:lang w:val="en-US" w:eastAsia="zh-CN" w:bidi="ar-SA"/>
        </w:rPr>
      </w:pPr>
      <w:r>
        <w:rPr>
          <w:rFonts w:hint="eastAsia" w:ascii="仿宋_GB2312" w:hAnsi="仿宋_GB2312" w:eastAsia="仿宋_GB2312" w:cs="仿宋_GB2312"/>
          <w:spacing w:val="0"/>
          <w:kern w:val="2"/>
          <w:sz w:val="32"/>
          <w:szCs w:val="32"/>
          <w:lang w:val="en-US" w:eastAsia="zh-CN" w:bidi="ar-SA"/>
        </w:rPr>
        <w:t>去年，党的二十大擘画了未来五年乃至更长时期党和国家事业发展新的宏伟蓝图，是一次具有里程碑意义的历史性盛会。学习好、宣传好、贯彻好党的二十大精神是当前和今后一个时期首要的政治任务。2月7日，习近平总书记在学习贯彻党的二十大精神研讨班开班式上发表重要讲话，指出“概括提出并深入阐述中国式现代化理论，是党的二十大的一个重大理论创新，是科学社会主义的最新重大成果”。总书记的重要讲话深刻阐述了中国式现代化的一系列重大理论和实践问题，具有很强的政治性、理论性、针对性、指导性，对全面学习、全面把握、全面落实党的二十大精神具有十分重要的意义。下面，我从三个角度和大家交流分享。</w:t>
      </w:r>
    </w:p>
    <w:p>
      <w:pPr>
        <w:pStyle w:val="2"/>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outlineLvl w:val="9"/>
        <w:rPr>
          <w:rFonts w:hint="eastAsia" w:ascii="楷体_GB2312" w:hAnsi="楷体_GB2312" w:eastAsia="楷体_GB2312" w:cs="楷体_GB2312"/>
          <w:b/>
          <w:bCs/>
          <w:color w:val="auto"/>
          <w:spacing w:val="0"/>
          <w:sz w:val="32"/>
          <w:szCs w:val="32"/>
          <w:highlight w:val="none"/>
          <w:u w:val="none" w:color="auto"/>
        </w:rPr>
      </w:pPr>
      <w:r>
        <w:rPr>
          <w:rFonts w:hint="eastAsia" w:ascii="楷体_GB2312" w:hAnsi="楷体_GB2312" w:eastAsia="楷体_GB2312" w:cs="楷体_GB2312"/>
          <w:b/>
          <w:bCs/>
          <w:color w:val="auto"/>
          <w:spacing w:val="0"/>
          <w:sz w:val="32"/>
          <w:szCs w:val="32"/>
          <w:highlight w:val="none"/>
          <w:u w:val="none" w:color="auto"/>
        </w:rPr>
        <w:t>（一）深刻领会中国式现代化提出的历史背景</w:t>
      </w:r>
    </w:p>
    <w:p>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line="560" w:lineRule="exact"/>
        <w:ind w:firstLine="640" w:firstLineChars="200"/>
        <w:textAlignment w:val="center"/>
        <w:outlineLvl w:val="9"/>
        <w:rPr>
          <w:rFonts w:hint="eastAsia" w:ascii="仿宋_GB2312" w:hAnsi="仿宋_GB2312" w:eastAsia="仿宋_GB2312" w:cs="仿宋_GB2312"/>
          <w:b w:val="0"/>
          <w:bCs w:val="0"/>
          <w:color w:val="auto"/>
          <w:spacing w:val="0"/>
          <w:sz w:val="32"/>
          <w:szCs w:val="32"/>
          <w:highlight w:val="none"/>
          <w:u w:val="none" w:color="auto"/>
        </w:rPr>
      </w:pPr>
      <w:r>
        <w:rPr>
          <w:rFonts w:hint="eastAsia" w:ascii="仿宋_GB2312" w:hAnsi="仿宋_GB2312" w:eastAsia="仿宋_GB2312" w:cs="仿宋_GB2312"/>
          <w:b w:val="0"/>
          <w:bCs w:val="0"/>
          <w:color w:val="auto"/>
          <w:spacing w:val="0"/>
          <w:sz w:val="32"/>
          <w:szCs w:val="32"/>
          <w:highlight w:val="none"/>
          <w:u w:val="none" w:color="auto"/>
        </w:rPr>
        <w:t>党的二十大报告指出，中国式现代化是人口规模巨大的现代化、是全体人民共同富裕的现代化、是物质文明和精神文明相协调的现代化、是人与自然和谐共生的现代化、是走和平发展道路的现代化。正式把中国式现代化明确为“新时代新征程中国共产党的使命任务”。要理解把握中国式现代化的深刻内涵，我们就必须弄清楚中国式现代化提出的历史背景，搞明白与以往现代化的</w:t>
      </w:r>
      <w:r>
        <w:rPr>
          <w:rFonts w:hint="eastAsia" w:ascii="仿宋_GB2312" w:hAnsi="仿宋_GB2312" w:eastAsia="仿宋_GB2312" w:cs="仿宋_GB2312"/>
          <w:b w:val="0"/>
          <w:bCs w:val="0"/>
          <w:color w:val="auto"/>
          <w:spacing w:val="0"/>
          <w:sz w:val="32"/>
          <w:szCs w:val="32"/>
          <w:highlight w:val="none"/>
          <w:u w:val="none" w:color="auto"/>
          <w:lang w:eastAsia="zh-CN"/>
        </w:rPr>
        <w:t>联系和</w:t>
      </w:r>
      <w:r>
        <w:rPr>
          <w:rFonts w:hint="eastAsia" w:ascii="仿宋_GB2312" w:hAnsi="仿宋_GB2312" w:eastAsia="仿宋_GB2312" w:cs="仿宋_GB2312"/>
          <w:b w:val="0"/>
          <w:bCs w:val="0"/>
          <w:color w:val="auto"/>
          <w:spacing w:val="0"/>
          <w:sz w:val="32"/>
          <w:szCs w:val="32"/>
          <w:highlight w:val="none"/>
          <w:u w:val="none" w:color="auto"/>
        </w:rPr>
        <w:t>区别。</w:t>
      </w:r>
    </w:p>
    <w:p>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line="560" w:lineRule="exact"/>
        <w:ind w:firstLine="640" w:firstLineChars="200"/>
        <w:textAlignment w:val="center"/>
        <w:outlineLvl w:val="9"/>
        <w:rPr>
          <w:rFonts w:hint="eastAsia" w:ascii="仿宋_GB2312" w:hAnsi="仿宋_GB2312" w:eastAsia="仿宋_GB2312" w:cs="仿宋_GB2312"/>
          <w:color w:val="auto"/>
          <w:spacing w:val="0"/>
          <w:kern w:val="2"/>
          <w:sz w:val="32"/>
          <w:szCs w:val="32"/>
          <w:highlight w:val="none"/>
          <w:u w:val="none" w:color="auto"/>
          <w:lang w:val="en-US" w:eastAsia="zh-CN" w:bidi="ar-SA"/>
        </w:rPr>
      </w:pPr>
      <w:r>
        <w:rPr>
          <w:rFonts w:hint="eastAsia" w:ascii="仿宋_GB2312" w:hAnsi="仿宋_GB2312" w:eastAsia="仿宋_GB2312" w:cs="仿宋_GB2312"/>
          <w:color w:val="auto"/>
          <w:spacing w:val="0"/>
          <w:sz w:val="32"/>
          <w:szCs w:val="32"/>
          <w:highlight w:val="none"/>
          <w:u w:val="none" w:color="auto"/>
        </w:rPr>
        <w:t>如果我们拿起大历史观的</w:t>
      </w:r>
      <w:bookmarkStart w:id="0" w:name="_GoBack"/>
      <w:bookmarkEnd w:id="0"/>
      <w:r>
        <w:rPr>
          <w:rFonts w:hint="eastAsia" w:ascii="仿宋_GB2312" w:hAnsi="仿宋_GB2312" w:eastAsia="仿宋_GB2312" w:cs="仿宋_GB2312"/>
          <w:color w:val="auto"/>
          <w:spacing w:val="0"/>
          <w:sz w:val="32"/>
          <w:szCs w:val="32"/>
          <w:highlight w:val="none"/>
          <w:u w:val="none" w:color="auto"/>
        </w:rPr>
        <w:t>望远镜，就可以清晰地看到中国式现代化的历史脉络和发展方向。</w:t>
      </w:r>
      <w:r>
        <w:rPr>
          <w:rFonts w:hint="eastAsia" w:ascii="仿宋_GB2312" w:hAnsi="仿宋_GB2312" w:eastAsia="仿宋_GB2312" w:cs="仿宋_GB2312"/>
          <w:color w:val="auto"/>
          <w:spacing w:val="0"/>
          <w:kern w:val="2"/>
          <w:sz w:val="32"/>
          <w:szCs w:val="32"/>
          <w:highlight w:val="none"/>
          <w:u w:val="none" w:color="auto"/>
          <w:lang w:val="en-US" w:eastAsia="zh-CN" w:bidi="ar-SA"/>
        </w:rPr>
        <w:t>在风雨飘摇的近代社会，许多爱国志士为救亡图存抛头颅、洒热血，进行了一系列的试错和探索，但是由于时代和历史条件的局限，均未能找出一条在中国行得通的道路。十月革命一声炮响，为中国送来了马克思列宁主义，近代中国也由此从混沌思潮中崛起了第一批坚定信仰马克思主义的学者，促进了马克思主义在中国的传播，中国共产党也由此开始酝酿、筹建并最终宣告成立，这是中国人民救亡图存艰苦探索的必然产物，成为结束近代中国“国家蒙辱、人民蒙难、文明蒙尘”的悲惨历史的关键力量。中国共产党带领着正处在水深火热中的中国人民拨开漫天阴霾，从黑暗、贫穷走向了光明、富强，夺取了新民主主义革命的胜利，建立了中华人民共和国并确立了社会主义基本制度，为中国式现代化的形成奠定了制度、政治和经济基础。</w:t>
      </w:r>
    </w:p>
    <w:p>
      <w:pPr>
        <w:pStyle w:val="2"/>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outlineLvl w:val="9"/>
        <w:rPr>
          <w:rFonts w:hint="eastAsia" w:ascii="仿宋_GB2312" w:hAnsi="仿宋_GB2312" w:eastAsia="仿宋_GB2312" w:cs="仿宋_GB2312"/>
          <w:color w:val="auto"/>
          <w:spacing w:val="0"/>
          <w:kern w:val="2"/>
          <w:sz w:val="32"/>
          <w:szCs w:val="32"/>
          <w:highlight w:val="none"/>
          <w:u w:val="none" w:color="auto"/>
          <w:lang w:val="en-US" w:eastAsia="zh-CN" w:bidi="ar-SA"/>
        </w:rPr>
      </w:pPr>
      <w:r>
        <w:rPr>
          <w:rFonts w:hint="eastAsia" w:ascii="仿宋_GB2312" w:hAnsi="仿宋_GB2312" w:eastAsia="仿宋_GB2312" w:cs="仿宋_GB2312"/>
          <w:b/>
          <w:bCs/>
          <w:color w:val="auto"/>
          <w:spacing w:val="0"/>
          <w:kern w:val="2"/>
          <w:sz w:val="32"/>
          <w:szCs w:val="32"/>
          <w:highlight w:val="none"/>
          <w:u w:val="none" w:color="auto"/>
          <w:lang w:val="en-US" w:eastAsia="zh-CN" w:bidi="ar-SA"/>
        </w:rPr>
        <w:t>新民主主义革命时期：确立了“工业化”的现代化目标。</w:t>
      </w:r>
      <w:r>
        <w:rPr>
          <w:rFonts w:hint="eastAsia" w:ascii="仿宋_GB2312" w:hAnsi="仿宋_GB2312" w:eastAsia="仿宋_GB2312" w:cs="仿宋_GB2312"/>
          <w:color w:val="auto"/>
          <w:spacing w:val="0"/>
          <w:kern w:val="2"/>
          <w:sz w:val="32"/>
          <w:szCs w:val="32"/>
          <w:highlight w:val="none"/>
          <w:u w:val="none" w:color="auto"/>
          <w:lang w:val="en-US" w:eastAsia="zh-CN" w:bidi="ar-SA"/>
        </w:rPr>
        <w:t>在新民主主义革命时期，中国共产党始终将实现现代化看作十分紧迫的任务。抗日战争胜利前夕，毛泽东同志论述了国家的工业化问题，并且分析了工业化和民族独立的关系。毛泽东同志认为：“没有工业，便没有巩固的国防，便没有人民的福利，便没有国家的富强。”1949年3月，毛泽东同志在七届二中全会上指出，工业化是“在中国革命的时期内和在革命胜利以后一个相当长的时期内一切问题的基本出发点”，强调要“使中国稳步地由农业国转变为工业国”。这是中国共产党在即将由革命党转为执政党的形势下，对中国社会现实情况及发展方向的清醒认识。毛泽东同志在一系列著作中，阐述了实现工业化的未来国家建设构想，强调了工业化的重要性，彰显了对国家前途和命运的深刻关切。</w:t>
      </w:r>
    </w:p>
    <w:p>
      <w:pPr>
        <w:pStyle w:val="2"/>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outlineLvl w:val="9"/>
        <w:rPr>
          <w:rFonts w:hint="eastAsia" w:ascii="仿宋_GB2312" w:hAnsi="仿宋_GB2312" w:eastAsia="仿宋_GB2312" w:cs="仿宋_GB2312"/>
          <w:color w:val="auto"/>
          <w:spacing w:val="0"/>
          <w:kern w:val="2"/>
          <w:sz w:val="32"/>
          <w:szCs w:val="32"/>
          <w:highlight w:val="none"/>
          <w:u w:val="none" w:color="auto"/>
          <w:lang w:val="en-US" w:eastAsia="zh-CN" w:bidi="ar-SA"/>
        </w:rPr>
      </w:pPr>
      <w:r>
        <w:rPr>
          <w:rFonts w:hint="eastAsia" w:ascii="仿宋_GB2312" w:hAnsi="仿宋_GB2312" w:eastAsia="仿宋_GB2312" w:cs="仿宋_GB2312"/>
          <w:b/>
          <w:bCs/>
          <w:color w:val="auto"/>
          <w:spacing w:val="0"/>
          <w:kern w:val="2"/>
          <w:sz w:val="32"/>
          <w:szCs w:val="32"/>
          <w:highlight w:val="none"/>
          <w:u w:val="none" w:color="auto"/>
          <w:lang w:val="en-US" w:eastAsia="zh-CN" w:bidi="ar-SA"/>
        </w:rPr>
        <w:t>社会主义革命和建设时期：将现代化目标从“工业化”拓展为“四个现代化”。</w:t>
      </w:r>
      <w:r>
        <w:rPr>
          <w:rFonts w:hint="eastAsia" w:ascii="仿宋_GB2312" w:hAnsi="仿宋_GB2312" w:eastAsia="仿宋_GB2312" w:cs="仿宋_GB2312"/>
          <w:color w:val="auto"/>
          <w:spacing w:val="0"/>
          <w:kern w:val="2"/>
          <w:sz w:val="32"/>
          <w:szCs w:val="32"/>
          <w:highlight w:val="none"/>
          <w:u w:val="none" w:color="auto"/>
          <w:lang w:val="en-US" w:eastAsia="zh-CN" w:bidi="ar-SA"/>
        </w:rPr>
        <w:t>新中国成立后，如何在一穷二白、百废待兴的条件下实现国家富强和人民幸福，是中国共产党面临的严峻挑战。以毛泽东同志为代表的中国共产党人，既吸收了苏联社会主义工业化的成功经验，又结合中国的基本国情，不断加深对现代化的认识。一方面，高度重视工业化的作用。在当时的条件下，只有实现工业化，才能真正保卫国家安全，避免沦为他国的附庸。为了实现工业化，毛泽东同志号召我们既要学习苏联的先进科学技术，也要学习资本主义国家的先进科学技术。另一方面，将现代化的目标发展为四个现代化。提出了将我国建设成为一个“具有现代工业、现代农业和现代科学文化的社会主义国家”的目标，描绘了现代化的发展蓝图。毛泽东同志在读苏联《政治经济学教科书》的谈话中，将我们党对现代化目标的认识由三个现代化扩展为四个现代化，这是对社会主义现代化建设的重大理论贡献。根据毛泽东同志的提议，周恩来同志在第三届全国人大一次会议上提出了发展现代农业、现代工业、现代国防和现代科学技术的四个现代化建设目标，为中国的现代化道路指明了发展思路和发展方向。</w:t>
      </w:r>
    </w:p>
    <w:p>
      <w:pPr>
        <w:pStyle w:val="2"/>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outlineLvl w:val="9"/>
        <w:rPr>
          <w:rFonts w:hint="eastAsia" w:ascii="仿宋_GB2312" w:hAnsi="仿宋_GB2312" w:eastAsia="仿宋_GB2312" w:cs="仿宋_GB2312"/>
          <w:color w:val="auto"/>
          <w:spacing w:val="0"/>
          <w:kern w:val="2"/>
          <w:sz w:val="32"/>
          <w:szCs w:val="32"/>
          <w:highlight w:val="none"/>
          <w:u w:val="none" w:color="auto"/>
          <w:lang w:val="en-US" w:eastAsia="zh-CN" w:bidi="ar-SA"/>
        </w:rPr>
      </w:pPr>
      <w:r>
        <w:rPr>
          <w:rFonts w:hint="eastAsia" w:ascii="仿宋_GB2312" w:hAnsi="仿宋_GB2312" w:eastAsia="仿宋_GB2312" w:cs="仿宋_GB2312"/>
          <w:b/>
          <w:bCs/>
          <w:color w:val="auto"/>
          <w:spacing w:val="0"/>
          <w:kern w:val="2"/>
          <w:sz w:val="32"/>
          <w:szCs w:val="32"/>
          <w:highlight w:val="none"/>
          <w:u w:val="none" w:color="auto"/>
          <w:lang w:val="en-US" w:eastAsia="zh-CN" w:bidi="ar-SA"/>
        </w:rPr>
        <w:t>改革开放和社会主义现代化建设新时期：明确提出“中国式的现代化”。</w:t>
      </w:r>
      <w:r>
        <w:rPr>
          <w:rFonts w:hint="eastAsia" w:ascii="仿宋_GB2312" w:hAnsi="仿宋_GB2312" w:eastAsia="仿宋_GB2312" w:cs="仿宋_GB2312"/>
          <w:color w:val="auto"/>
          <w:spacing w:val="0"/>
          <w:kern w:val="2"/>
          <w:sz w:val="32"/>
          <w:szCs w:val="32"/>
          <w:highlight w:val="none"/>
          <w:u w:val="none" w:color="auto"/>
          <w:lang w:val="en-US" w:eastAsia="zh-CN" w:bidi="ar-SA"/>
        </w:rPr>
        <w:t>中国共产党真正将现代化作为国家战略安排，是改革开放的必然结果。“文化大革命”结束之后，以邓小平同志为主要代表的中国共产党人审时度势，做出了将工作重心转移到现代化建设上来的战略决策，按下了现代化发展的快捷键。一方面，深刻意识到四个现代化对社会主义事业和中国未来发展的重大意义，将现代化建设作为今后的主要任务。邓小平同志将四个现代化和建设现代化强国联系起来，认为这是伟大的历史使命。1979年3月，邓小平同志在党的理论工作务虚会上强调，“能否实现四个现代化，决定着我们国家的命运、民族的命运”。另一方面，明确提出“中国式的现代化”命题，建设中国自己的现代化。邓小平同志实事求是地确定我国现代化的发展目标，明确现代化的发展路径，通过总结和反思经验教训，深刻认识到现代化一定要适合本国国情。此后邓小平同志又多次重申“我们搞的现代化，是中国式的现代化”。这清晰地表明了中国现代化与西方现代化有着本质的不同，反映了中国共产党对中国社会现实情况和发展规律的科学认识和深刻把握。</w:t>
      </w:r>
    </w:p>
    <w:p>
      <w:pPr>
        <w:pStyle w:val="2"/>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outlineLvl w:val="9"/>
        <w:rPr>
          <w:rFonts w:hint="eastAsia" w:ascii="仿宋_GB2312" w:hAnsi="仿宋_GB2312" w:eastAsia="仿宋_GB2312" w:cs="仿宋_GB2312"/>
          <w:color w:val="auto"/>
          <w:spacing w:val="0"/>
          <w:kern w:val="2"/>
          <w:sz w:val="32"/>
          <w:szCs w:val="32"/>
          <w:highlight w:val="none"/>
          <w:u w:val="none" w:color="auto"/>
          <w:lang w:val="en-US" w:eastAsia="zh-CN" w:bidi="ar-SA"/>
        </w:rPr>
      </w:pPr>
      <w:r>
        <w:rPr>
          <w:rFonts w:hint="eastAsia" w:ascii="仿宋_GB2312" w:hAnsi="仿宋_GB2312" w:eastAsia="仿宋_GB2312" w:cs="仿宋_GB2312"/>
          <w:b/>
          <w:bCs/>
          <w:color w:val="auto"/>
          <w:spacing w:val="0"/>
          <w:kern w:val="2"/>
          <w:sz w:val="32"/>
          <w:szCs w:val="32"/>
          <w:highlight w:val="none"/>
          <w:u w:val="none" w:color="auto"/>
          <w:lang w:val="en-US" w:eastAsia="zh-CN" w:bidi="ar-SA"/>
        </w:rPr>
        <w:t>中国特色社会主义新时代：正式形成“中国式现代化道路”。</w:t>
      </w:r>
      <w:r>
        <w:rPr>
          <w:rFonts w:hint="eastAsia" w:ascii="仿宋_GB2312" w:hAnsi="仿宋_GB2312" w:eastAsia="仿宋_GB2312" w:cs="仿宋_GB2312"/>
          <w:color w:val="auto"/>
          <w:spacing w:val="0"/>
          <w:kern w:val="2"/>
          <w:sz w:val="32"/>
          <w:szCs w:val="32"/>
          <w:highlight w:val="none"/>
          <w:u w:val="none" w:color="auto"/>
          <w:lang w:val="en-US" w:eastAsia="zh-CN" w:bidi="ar-SA"/>
        </w:rPr>
        <w:t>新时代，以习近平同志为核心的党中央以高度的使命感和责任感清醒认识中国仍处于社会主义初级阶段的最大国情，科学把握世界百年未有之大变局的复杂形势，提出了“中国式现代化道路”的新命题，完成了中国式现代化道路的范式转型，形成了关于中国式现代化道路系统、全面、科学的理论，将我国的现代化事业推向了新阶段。首先，根据国内外形势的发展变化，重新绘制现代化的战略目标。一是到2035年基本实现社会主义现代化，二是到本世纪中叶建成富强民主文明和谐美丽的社会主义现代化强国。其次，立足中国特色社会主义伟大实践，提出一系列推进社会主义现代化事业的创新理论，着力解决现代化过程中产生的不平衡、不协调、不可持续问题。再次，不断深化和拓展对中国式现代化道路的认识。其一，在与其他国家的横向比较中深刻把握中国式现代化的特点。习近平总书记从五个方面全面、系统阐明了中国式现代化的鲜明特征，彰显了中国式现代化的基本国情和突出优势。其二，提出“中国式现代化道路”的新论断、新命题、新概括。中国式现代化新道路是走自己的路和中国特色社会主义道路的有机统一，“新”是因为它是有别于西方资本主义和传统社会主义的现代化新路。党的二十大报告在此基础上全面、系统阐释了中国式现代化的奋斗目标、科学内涵、中国特色、本质要求、战略安排等，构建了中国式现代化的理论体系和话语体系，擘画了中国式现代化道路的美好愿景。</w:t>
      </w:r>
    </w:p>
    <w:p>
      <w:pPr>
        <w:pStyle w:val="2"/>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outlineLvl w:val="9"/>
        <w:rPr>
          <w:rFonts w:hint="eastAsia" w:ascii="楷体_GB2312" w:hAnsi="楷体_GB2312" w:eastAsia="楷体_GB2312" w:cs="楷体_GB2312"/>
          <w:b/>
          <w:bCs/>
          <w:color w:val="auto"/>
          <w:spacing w:val="0"/>
          <w:sz w:val="32"/>
          <w:szCs w:val="32"/>
          <w:highlight w:val="none"/>
          <w:u w:val="none" w:color="auto"/>
        </w:rPr>
      </w:pPr>
      <w:r>
        <w:rPr>
          <w:rFonts w:hint="eastAsia" w:ascii="楷体_GB2312" w:hAnsi="楷体_GB2312" w:eastAsia="楷体_GB2312" w:cs="楷体_GB2312"/>
          <w:b/>
          <w:bCs/>
          <w:color w:val="auto"/>
          <w:spacing w:val="0"/>
          <w:sz w:val="32"/>
          <w:szCs w:val="32"/>
          <w:highlight w:val="none"/>
          <w:u w:val="none" w:color="auto"/>
        </w:rPr>
        <w:t>（二）深刻领会中国式现代化的核心要义</w:t>
      </w:r>
    </w:p>
    <w:p>
      <w:pPr>
        <w:pStyle w:val="9"/>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outlineLvl w:val="9"/>
        <w:rPr>
          <w:rFonts w:hint="eastAsia" w:ascii="仿宋_GB2312" w:eastAsia="仿宋_GB2312"/>
          <w:color w:val="auto"/>
          <w:spacing w:val="0"/>
          <w:sz w:val="32"/>
          <w:szCs w:val="32"/>
          <w:highlight w:val="none"/>
          <w:u w:val="none" w:color="auto"/>
          <w:lang w:eastAsia="zh-CN"/>
        </w:rPr>
      </w:pPr>
      <w:r>
        <w:rPr>
          <w:rFonts w:hint="eastAsia" w:ascii="仿宋_GB2312" w:eastAsia="仿宋_GB2312"/>
          <w:color w:val="auto"/>
          <w:spacing w:val="0"/>
          <w:sz w:val="32"/>
          <w:szCs w:val="32"/>
          <w:highlight w:val="none"/>
          <w:u w:val="none" w:color="auto"/>
        </w:rPr>
        <w:t>中国式现代化的本质要求有“九条”，这“九条”是一个具有内在联系、系统完整的有机整体。我们可以从“2+5+2”来理解：前面的“2”，是坚持中国共产党领导，这是根本保证和最大优势；坚持中国特色社会主义，这是根本道路和独特优势。中间的“5”，即五位一体。经济上实现高质量发展、政治上发展全过程人民民主、文化上丰富人民精神世界、社会上实现全体人民共同富裕、生态上促进人与自然和谐共生。后面的“2”，是推动构建人类命运共同体、创造人类文明新形态，把中国发展同各国人民共同利益紧密结合起来，推动建设更加美好的世界。</w:t>
      </w:r>
      <w:r>
        <w:rPr>
          <w:rFonts w:hint="eastAsia" w:ascii="仿宋_GB2312" w:eastAsia="仿宋_GB2312"/>
          <w:color w:val="auto"/>
          <w:spacing w:val="0"/>
          <w:sz w:val="32"/>
          <w:szCs w:val="32"/>
          <w:highlight w:val="none"/>
          <w:u w:val="none" w:color="auto"/>
          <w:lang w:val="en-US" w:eastAsia="zh-CN"/>
        </w:rPr>
        <w:t>以下</w:t>
      </w:r>
      <w:r>
        <w:rPr>
          <w:rFonts w:hint="eastAsia" w:ascii="仿宋_GB2312" w:eastAsia="仿宋_GB2312"/>
          <w:color w:val="auto"/>
          <w:spacing w:val="0"/>
          <w:sz w:val="32"/>
          <w:szCs w:val="32"/>
          <w:highlight w:val="none"/>
          <w:u w:val="none" w:color="auto"/>
        </w:rPr>
        <w:t>四个方面需要大家重点把握</w:t>
      </w:r>
      <w:r>
        <w:rPr>
          <w:rFonts w:hint="eastAsia" w:ascii="仿宋_GB2312" w:eastAsia="仿宋_GB2312"/>
          <w:color w:val="auto"/>
          <w:spacing w:val="0"/>
          <w:sz w:val="32"/>
          <w:szCs w:val="32"/>
          <w:highlight w:val="none"/>
          <w:u w:val="none" w:color="auto"/>
          <w:lang w:eastAsia="zh-CN"/>
        </w:rPr>
        <w:t>。</w:t>
      </w:r>
    </w:p>
    <w:p>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line="560" w:lineRule="exact"/>
        <w:ind w:firstLine="642" w:firstLineChars="200"/>
        <w:textAlignment w:val="center"/>
        <w:outlineLvl w:val="9"/>
        <w:rPr>
          <w:rFonts w:hint="eastAsia" w:ascii="仿宋_GB2312" w:eastAsia="仿宋_GB2312"/>
          <w:color w:val="auto"/>
          <w:spacing w:val="0"/>
          <w:sz w:val="32"/>
          <w:szCs w:val="32"/>
          <w:highlight w:val="none"/>
          <w:u w:val="none" w:color="auto"/>
        </w:rPr>
      </w:pPr>
      <w:r>
        <w:rPr>
          <w:rFonts w:hint="eastAsia" w:ascii="仿宋_GB2312" w:eastAsia="仿宋_GB2312"/>
          <w:b/>
          <w:bCs/>
          <w:color w:val="auto"/>
          <w:spacing w:val="0"/>
          <w:sz w:val="32"/>
          <w:szCs w:val="32"/>
          <w:highlight w:val="none"/>
          <w:u w:val="none" w:color="auto"/>
        </w:rPr>
        <w:t>坚持党的全面领导是中国式现代化的根本保证。</w:t>
      </w:r>
      <w:r>
        <w:rPr>
          <w:rFonts w:hint="eastAsia" w:ascii="仿宋_GB2312" w:eastAsia="仿宋_GB2312"/>
          <w:color w:val="auto"/>
          <w:spacing w:val="0"/>
          <w:sz w:val="32"/>
          <w:szCs w:val="32"/>
          <w:highlight w:val="none"/>
          <w:u w:val="none" w:color="auto"/>
        </w:rPr>
        <w:t>党是领导我们事业的核心力量，中国人民和中华民族之所以能够扭转近代以后的历史命运、取得今天的伟大成就，最根本的就是有中国共产党的坚强领导。总书记指出“全面建设社会主义现代化国家、全面推进中华民族伟大复兴，关键在党”。历史和现实都证明，没有党的领导，就没有中国式现代化的创立与发展，也不会有中华民族伟大复兴的光明前景。展望美好未来，必须坚持在党的全面领导下不断推进和拓展中国式现代化，胸怀“国之大者”，毫不动摇坚持党的全面领导，确保中国式现代化建设行稳致远。</w:t>
      </w:r>
    </w:p>
    <w:p>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line="560" w:lineRule="exact"/>
        <w:ind w:firstLine="642" w:firstLineChars="200"/>
        <w:textAlignment w:val="center"/>
        <w:outlineLvl w:val="9"/>
        <w:rPr>
          <w:rFonts w:ascii="仿宋_GB2312" w:eastAsia="仿宋_GB2312"/>
          <w:color w:val="auto"/>
          <w:spacing w:val="0"/>
          <w:sz w:val="32"/>
          <w:szCs w:val="32"/>
          <w:highlight w:val="none"/>
          <w:u w:val="none" w:color="auto"/>
        </w:rPr>
      </w:pPr>
      <w:r>
        <w:rPr>
          <w:rFonts w:hint="eastAsia" w:ascii="仿宋_GB2312" w:eastAsia="仿宋_GB2312"/>
          <w:b/>
          <w:bCs/>
          <w:color w:val="auto"/>
          <w:spacing w:val="0"/>
          <w:sz w:val="32"/>
          <w:szCs w:val="32"/>
          <w:highlight w:val="none"/>
          <w:u w:val="none" w:color="auto"/>
        </w:rPr>
        <w:t>以人民为中心是中国式现代化的根本要求。</w:t>
      </w:r>
      <w:r>
        <w:rPr>
          <w:rFonts w:hint="eastAsia" w:ascii="仿宋_GB2312" w:eastAsia="仿宋_GB2312"/>
          <w:color w:val="auto"/>
          <w:spacing w:val="0"/>
          <w:sz w:val="32"/>
          <w:szCs w:val="32"/>
          <w:highlight w:val="none"/>
          <w:u w:val="none" w:color="auto"/>
        </w:rPr>
        <w:t>“江山就是人民，人民就是江山。中国共产党领导人民打江山、守江山，守的是人民的心”。党领导下的中国式现代化始终坚持以人民为中心的发展思想，始终把实现好、维护好、发展好最广大人民的根本利益作为一切工作的出发点和落脚点。新的征程上，推进和拓展中国式现代化，必须继续依靠人民创造历史，坚持全心全意为人民服务的根本宗旨，站稳人民立场，贯彻以人民为中心的发展理念，尊重人民主体地位，激发人民创造热情和主人翁意识，使人民群众参与到全面建设社会主义现代化进程中来。</w:t>
      </w:r>
    </w:p>
    <w:p>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line="560" w:lineRule="exact"/>
        <w:ind w:firstLine="642" w:firstLineChars="200"/>
        <w:textAlignment w:val="center"/>
        <w:outlineLvl w:val="9"/>
        <w:rPr>
          <w:rFonts w:ascii="仿宋_GB2312" w:eastAsia="仿宋_GB2312"/>
          <w:color w:val="auto"/>
          <w:spacing w:val="0"/>
          <w:sz w:val="32"/>
          <w:szCs w:val="32"/>
          <w:highlight w:val="none"/>
          <w:u w:val="none" w:color="auto"/>
        </w:rPr>
      </w:pPr>
      <w:r>
        <w:rPr>
          <w:rFonts w:hint="eastAsia" w:ascii="仿宋_GB2312" w:eastAsia="仿宋_GB2312"/>
          <w:b/>
          <w:bCs/>
          <w:color w:val="auto"/>
          <w:spacing w:val="0"/>
          <w:sz w:val="32"/>
          <w:szCs w:val="32"/>
          <w:highlight w:val="none"/>
          <w:u w:val="none" w:color="auto"/>
        </w:rPr>
        <w:t>实现共同富裕是中国式现代化的根本目标。</w:t>
      </w:r>
      <w:r>
        <w:rPr>
          <w:rFonts w:hint="eastAsia" w:ascii="仿宋_GB2312" w:eastAsia="仿宋_GB2312"/>
          <w:color w:val="auto"/>
          <w:spacing w:val="0"/>
          <w:sz w:val="32"/>
          <w:szCs w:val="32"/>
          <w:highlight w:val="none"/>
          <w:u w:val="none" w:color="auto"/>
        </w:rPr>
        <w:t>实现共同富裕是我们党的重要使命，我们追求的发展是造福人民的发展，我们追求的富裕是全体人民的共同富裕。</w:t>
      </w:r>
      <w:r>
        <w:rPr>
          <w:rFonts w:ascii="仿宋_GB2312" w:eastAsia="仿宋_GB2312"/>
          <w:color w:val="auto"/>
          <w:spacing w:val="0"/>
          <w:sz w:val="32"/>
          <w:szCs w:val="32"/>
          <w:highlight w:val="none"/>
          <w:u w:val="none" w:color="auto"/>
        </w:rPr>
        <w:t>世界上实现工业化的国家不超过30个，人口总数不超过10亿。中国14亿多人口实现现代化将是人类发展史上前所未有的大事，意味着我国打破了只有西方模式才能实现现代化的迷思。</w:t>
      </w:r>
      <w:r>
        <w:rPr>
          <w:rFonts w:hint="eastAsia" w:ascii="仿宋_GB2312" w:eastAsia="仿宋_GB2312"/>
          <w:color w:val="auto"/>
          <w:spacing w:val="0"/>
          <w:sz w:val="32"/>
          <w:szCs w:val="32"/>
          <w:highlight w:val="none"/>
          <w:u w:val="none" w:color="auto"/>
        </w:rPr>
        <w:t>未来，推进和拓展中国式现代化，我们必须把促进全体人民共同富裕摆在更加重要的位置，适应我国社会主要矛盾的变化，更好地满足人民群众日益增长的美好生活需要，把促进全体人民共同富裕作为为人民谋幸福的着力点，脚踏实地、久久为功，向着这个目标不懈努力。</w:t>
      </w:r>
    </w:p>
    <w:p>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line="560" w:lineRule="exact"/>
        <w:ind w:firstLine="642" w:firstLineChars="200"/>
        <w:textAlignment w:val="center"/>
        <w:outlineLvl w:val="9"/>
        <w:rPr>
          <w:rFonts w:hint="eastAsia" w:ascii="楷体_GB2312" w:hAnsi="楷体_GB2312" w:eastAsia="楷体_GB2312" w:cs="楷体_GB2312"/>
          <w:b/>
          <w:bCs/>
          <w:color w:val="auto"/>
          <w:spacing w:val="0"/>
          <w:sz w:val="32"/>
          <w:szCs w:val="32"/>
          <w:highlight w:val="none"/>
          <w:u w:val="none" w:color="auto"/>
        </w:rPr>
      </w:pPr>
      <w:r>
        <w:rPr>
          <w:rFonts w:hint="eastAsia" w:ascii="仿宋_GB2312" w:eastAsia="仿宋_GB2312"/>
          <w:b/>
          <w:bCs/>
          <w:color w:val="auto"/>
          <w:spacing w:val="0"/>
          <w:sz w:val="32"/>
          <w:szCs w:val="32"/>
          <w:highlight w:val="none"/>
          <w:u w:val="none" w:color="auto"/>
        </w:rPr>
        <w:t>坚持理论创新是中国式现代化的根本遵循。</w:t>
      </w:r>
      <w:r>
        <w:rPr>
          <w:rFonts w:hint="eastAsia" w:ascii="仿宋_GB2312" w:eastAsia="仿宋_GB2312"/>
          <w:color w:val="auto"/>
          <w:spacing w:val="0"/>
          <w:sz w:val="32"/>
          <w:szCs w:val="32"/>
          <w:highlight w:val="none"/>
          <w:u w:val="none" w:color="auto"/>
        </w:rPr>
        <w:t>新中国成立以后，特别是改革开放以来，在长期探索和实践基础上，经过党的十八大以来在理论和实践上的创新突破，我们党成功推进和拓展了中国式现代化，对中国式现代化认识的本身就是一个不断发展、拓展和深化的过程。今后的发展，更好推进和拓展中国式现代化，需要我们更好</w:t>
      </w:r>
      <w:r>
        <w:rPr>
          <w:rFonts w:hint="eastAsia" w:ascii="仿宋_GB2312" w:eastAsia="仿宋_GB2312"/>
          <w:color w:val="auto"/>
          <w:spacing w:val="0"/>
          <w:sz w:val="32"/>
          <w:szCs w:val="32"/>
          <w:highlight w:val="none"/>
          <w:u w:val="none" w:color="auto"/>
          <w:lang w:eastAsia="zh-CN"/>
        </w:rPr>
        <w:t>地</w:t>
      </w:r>
      <w:r>
        <w:rPr>
          <w:rFonts w:hint="eastAsia" w:ascii="仿宋_GB2312" w:eastAsia="仿宋_GB2312"/>
          <w:color w:val="auto"/>
          <w:spacing w:val="0"/>
          <w:sz w:val="32"/>
          <w:szCs w:val="32"/>
          <w:highlight w:val="none"/>
          <w:u w:val="none" w:color="auto"/>
        </w:rPr>
        <w:t>准确把握时代大势，聆听人民心声，回应现实需要，坚持解放思想、实事求是、守正创新，继续推进马克思主义基本原理同我国具体实际相结合、同中华优秀传统文化相结合，用马克思主义中国化的科学理论引领社会主义现代化的伟大实践，续写马克思主义中国化时代化新篇章。</w:t>
      </w:r>
    </w:p>
    <w:p>
      <w:pPr>
        <w:pStyle w:val="2"/>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outlineLvl w:val="9"/>
        <w:rPr>
          <w:rFonts w:hint="eastAsia" w:ascii="楷体_GB2312" w:hAnsi="楷体_GB2312" w:eastAsia="楷体_GB2312" w:cs="楷体_GB2312"/>
          <w:b/>
          <w:bCs/>
          <w:color w:val="auto"/>
          <w:spacing w:val="0"/>
          <w:sz w:val="32"/>
          <w:szCs w:val="32"/>
          <w:highlight w:val="none"/>
          <w:u w:val="none" w:color="auto"/>
        </w:rPr>
      </w:pPr>
      <w:r>
        <w:rPr>
          <w:rFonts w:hint="eastAsia" w:ascii="楷体_GB2312" w:hAnsi="楷体_GB2312" w:eastAsia="楷体_GB2312" w:cs="楷体_GB2312"/>
          <w:b/>
          <w:bCs/>
          <w:color w:val="auto"/>
          <w:spacing w:val="0"/>
          <w:sz w:val="32"/>
          <w:szCs w:val="32"/>
          <w:highlight w:val="none"/>
          <w:u w:val="none" w:color="auto"/>
        </w:rPr>
        <w:t>（三）深刻领会中国式现代化是实现中华民族伟大复兴的必由之路</w:t>
      </w:r>
    </w:p>
    <w:p>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line="560" w:lineRule="exact"/>
        <w:ind w:firstLine="640" w:firstLineChars="200"/>
        <w:textAlignment w:val="center"/>
        <w:outlineLvl w:val="9"/>
        <w:rPr>
          <w:rFonts w:ascii="仿宋_GB2312" w:eastAsia="仿宋_GB2312"/>
          <w:color w:val="auto"/>
          <w:spacing w:val="0"/>
          <w:sz w:val="32"/>
          <w:szCs w:val="32"/>
          <w:highlight w:val="none"/>
          <w:u w:val="none" w:color="auto"/>
        </w:rPr>
      </w:pPr>
      <w:r>
        <w:rPr>
          <w:rFonts w:hint="eastAsia" w:ascii="仿宋_GB2312" w:eastAsia="仿宋_GB2312"/>
          <w:color w:val="auto"/>
          <w:spacing w:val="0"/>
          <w:sz w:val="32"/>
          <w:szCs w:val="32"/>
          <w:highlight w:val="none"/>
          <w:u w:val="none" w:color="auto"/>
        </w:rPr>
        <w:t>走自己的路，是党的全部理论和实践立足点。习近平总书记在学习贯彻党的二十大精神研讨班开班式上指出，新中国成立特别是改革开放以来，我们用几十年时间走完西方发达国家几百年走过的工业化历程，创造了经济快速发展和社会长期稳定的奇迹，为中华民族伟大复兴开辟了广阔前景。实践证明，中国式现代化走得通、行得稳，是强国建设、民族复兴的唯一正确道路。</w:t>
      </w:r>
    </w:p>
    <w:p>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line="560" w:lineRule="exact"/>
        <w:ind w:firstLine="642" w:firstLineChars="200"/>
        <w:textAlignment w:val="center"/>
        <w:outlineLvl w:val="9"/>
        <w:rPr>
          <w:rFonts w:ascii="仿宋_GB2312" w:eastAsia="仿宋_GB2312"/>
          <w:color w:val="auto"/>
          <w:spacing w:val="0"/>
          <w:sz w:val="32"/>
          <w:szCs w:val="32"/>
          <w:highlight w:val="none"/>
          <w:u w:val="none" w:color="auto"/>
        </w:rPr>
      </w:pPr>
      <w:r>
        <w:rPr>
          <w:rFonts w:hint="eastAsia" w:ascii="仿宋_GB2312" w:eastAsia="仿宋_GB2312"/>
          <w:b/>
          <w:bCs/>
          <w:color w:val="auto"/>
          <w:spacing w:val="0"/>
          <w:sz w:val="32"/>
          <w:szCs w:val="32"/>
          <w:highlight w:val="none"/>
          <w:u w:val="none" w:color="auto"/>
        </w:rPr>
        <w:t>从横向上看，</w:t>
      </w:r>
      <w:r>
        <w:rPr>
          <w:rFonts w:ascii="仿宋_GB2312" w:eastAsia="仿宋_GB2312"/>
          <w:color w:val="auto"/>
          <w:spacing w:val="0"/>
          <w:sz w:val="32"/>
          <w:szCs w:val="32"/>
          <w:highlight w:val="none"/>
          <w:u w:val="none" w:color="auto"/>
        </w:rPr>
        <w:t>西方的现代化首先是资本主义道路，最早实现现代化的第一拨国家都是资本主义国家，而且走殖民扩张的道路，都是通过殖民掠夺，然后为实现现代化提供原始积累。我们社会主义国家是绝不</w:t>
      </w:r>
      <w:r>
        <w:rPr>
          <w:rFonts w:hint="eastAsia" w:ascii="仿宋_GB2312" w:eastAsia="仿宋_GB2312"/>
          <w:color w:val="auto"/>
          <w:spacing w:val="0"/>
          <w:sz w:val="32"/>
          <w:szCs w:val="32"/>
          <w:highlight w:val="none"/>
          <w:u w:val="none" w:color="auto"/>
        </w:rPr>
        <w:t>可能</w:t>
      </w:r>
      <w:r>
        <w:rPr>
          <w:rFonts w:ascii="仿宋_GB2312" w:eastAsia="仿宋_GB2312"/>
          <w:color w:val="auto"/>
          <w:spacing w:val="0"/>
          <w:sz w:val="32"/>
          <w:szCs w:val="32"/>
          <w:highlight w:val="none"/>
          <w:u w:val="none" w:color="auto"/>
        </w:rPr>
        <w:t>走这种道路的，</w:t>
      </w:r>
      <w:r>
        <w:rPr>
          <w:rFonts w:hint="eastAsia" w:ascii="仿宋_GB2312" w:eastAsia="仿宋_GB2312"/>
          <w:color w:val="auto"/>
          <w:spacing w:val="0"/>
          <w:sz w:val="32"/>
          <w:szCs w:val="32"/>
          <w:highlight w:val="none"/>
          <w:u w:val="none" w:color="auto"/>
        </w:rPr>
        <w:t>同时，</w:t>
      </w:r>
      <w:r>
        <w:rPr>
          <w:rFonts w:ascii="仿宋_GB2312" w:eastAsia="仿宋_GB2312"/>
          <w:color w:val="auto"/>
          <w:spacing w:val="0"/>
          <w:sz w:val="32"/>
          <w:szCs w:val="32"/>
          <w:highlight w:val="none"/>
          <w:u w:val="none" w:color="auto"/>
        </w:rPr>
        <w:t>中华文化也不能走这种道路，</w:t>
      </w:r>
      <w:r>
        <w:rPr>
          <w:rFonts w:hint="eastAsia" w:ascii="仿宋_GB2312" w:eastAsia="仿宋_GB2312"/>
          <w:color w:val="auto"/>
          <w:spacing w:val="0"/>
          <w:sz w:val="32"/>
          <w:szCs w:val="32"/>
          <w:highlight w:val="none"/>
          <w:u w:val="none" w:color="auto"/>
        </w:rPr>
        <w:t>因为</w:t>
      </w:r>
      <w:r>
        <w:rPr>
          <w:rFonts w:ascii="仿宋_GB2312" w:eastAsia="仿宋_GB2312"/>
          <w:color w:val="auto"/>
          <w:spacing w:val="0"/>
          <w:sz w:val="32"/>
          <w:szCs w:val="32"/>
          <w:highlight w:val="none"/>
          <w:u w:val="none" w:color="auto"/>
        </w:rPr>
        <w:t>中华文化没有侵略别人的基因。西方学者试图把西方现代化的模式和道路上升到唯一的高度，上升到普遍性，大家都得去遵守、去学习的高度，这是不符合人类社会发展规律的，不符合</w:t>
      </w:r>
      <w:r>
        <w:rPr>
          <w:rFonts w:hint="eastAsia" w:ascii="仿宋_GB2312" w:eastAsia="仿宋_GB2312"/>
          <w:color w:val="auto"/>
          <w:spacing w:val="0"/>
          <w:sz w:val="32"/>
          <w:szCs w:val="32"/>
          <w:highlight w:val="none"/>
          <w:u w:val="none" w:color="auto"/>
        </w:rPr>
        <w:t>各国</w:t>
      </w:r>
      <w:r>
        <w:rPr>
          <w:rFonts w:ascii="仿宋_GB2312" w:eastAsia="仿宋_GB2312"/>
          <w:color w:val="auto"/>
          <w:spacing w:val="0"/>
          <w:sz w:val="32"/>
          <w:szCs w:val="32"/>
          <w:highlight w:val="none"/>
          <w:u w:val="none" w:color="auto"/>
        </w:rPr>
        <w:t>国家国情。</w:t>
      </w:r>
      <w:r>
        <w:rPr>
          <w:rFonts w:hint="eastAsia" w:ascii="仿宋_GB2312" w:hAnsi="仿宋_GB2312" w:eastAsia="仿宋_GB2312" w:cs="仿宋_GB2312"/>
          <w:color w:val="auto"/>
          <w:spacing w:val="0"/>
          <w:sz w:val="32"/>
          <w:szCs w:val="32"/>
          <w:highlight w:val="none"/>
          <w:u w:val="none" w:color="auto"/>
        </w:rPr>
        <w:t>在世界195个主权国家中，社会主义国家有5个</w:t>
      </w:r>
      <w:r>
        <w:rPr>
          <w:rFonts w:hint="eastAsia" w:ascii="楷体_GB2312" w:hAnsi="楷体_GB2312" w:eastAsia="楷体_GB2312" w:cs="楷体_GB2312"/>
          <w:snapToGrid w:val="0"/>
          <w:color w:val="auto"/>
          <w:spacing w:val="0"/>
          <w:kern w:val="0"/>
          <w:sz w:val="32"/>
          <w:szCs w:val="32"/>
          <w:highlight w:val="none"/>
          <w:u w:val="none" w:color="auto"/>
        </w:rPr>
        <w:t>（中国、古巴、朝鲜、越南、老挝，人口总计15.9亿，占世界总人口约20%）</w:t>
      </w:r>
      <w:r>
        <w:rPr>
          <w:rFonts w:hint="eastAsia" w:ascii="仿宋_GB2312" w:hAnsi="仿宋_GB2312" w:eastAsia="仿宋_GB2312" w:cs="仿宋_GB2312"/>
          <w:color w:val="auto"/>
          <w:spacing w:val="0"/>
          <w:sz w:val="32"/>
          <w:szCs w:val="32"/>
          <w:highlight w:val="none"/>
          <w:u w:val="none" w:color="auto"/>
        </w:rPr>
        <w:t>，资本主义国家占了大多数。但从发展看，只有美英法德等20余个资本主义国家成为发达国家</w:t>
      </w:r>
      <w:r>
        <w:rPr>
          <w:rFonts w:hint="eastAsia" w:ascii="楷体_GB2312" w:hAnsi="楷体_GB2312" w:eastAsia="楷体_GB2312" w:cs="楷体_GB2312"/>
          <w:snapToGrid w:val="0"/>
          <w:color w:val="auto"/>
          <w:spacing w:val="0"/>
          <w:kern w:val="0"/>
          <w:sz w:val="32"/>
          <w:szCs w:val="32"/>
          <w:highlight w:val="none"/>
          <w:u w:val="none" w:color="auto"/>
        </w:rPr>
        <w:t>（人口约10亿）</w:t>
      </w:r>
      <w:r>
        <w:rPr>
          <w:rFonts w:hint="eastAsia" w:ascii="仿宋_GB2312" w:hAnsi="仿宋_GB2312" w:eastAsia="仿宋_GB2312" w:cs="仿宋_GB2312"/>
          <w:color w:val="auto"/>
          <w:spacing w:val="0"/>
          <w:sz w:val="32"/>
          <w:szCs w:val="32"/>
          <w:highlight w:val="none"/>
          <w:u w:val="none" w:color="auto"/>
        </w:rPr>
        <w:t>，其余大部分国家有的发展缓慢，有的陷入中等收入陷阱</w:t>
      </w:r>
      <w:r>
        <w:rPr>
          <w:rFonts w:hint="eastAsia" w:ascii="楷体_GB2312" w:hAnsi="楷体_GB2312" w:eastAsia="楷体_GB2312" w:cs="楷体_GB2312"/>
          <w:snapToGrid w:val="0"/>
          <w:color w:val="auto"/>
          <w:spacing w:val="0"/>
          <w:kern w:val="0"/>
          <w:sz w:val="32"/>
          <w:szCs w:val="32"/>
          <w:highlight w:val="none"/>
          <w:u w:val="none" w:color="auto"/>
        </w:rPr>
        <w:t>（墨西哥、巴西、阿根廷、菲律宾等）</w:t>
      </w:r>
      <w:r>
        <w:rPr>
          <w:rFonts w:hint="eastAsia" w:ascii="楷体_GB2312" w:hAnsi="仿宋" w:eastAsia="楷体_GB2312" w:cs="黑体"/>
          <w:color w:val="auto"/>
          <w:spacing w:val="0"/>
          <w:sz w:val="32"/>
          <w:szCs w:val="32"/>
          <w:highlight w:val="none"/>
          <w:u w:val="none" w:color="auto"/>
        </w:rPr>
        <w:t>，</w:t>
      </w:r>
      <w:r>
        <w:rPr>
          <w:rFonts w:hint="eastAsia" w:ascii="仿宋_GB2312" w:hAnsi="仿宋_GB2312" w:eastAsia="仿宋_GB2312" w:cs="仿宋_GB2312"/>
          <w:color w:val="auto"/>
          <w:spacing w:val="0"/>
          <w:sz w:val="32"/>
          <w:szCs w:val="32"/>
          <w:highlight w:val="none"/>
          <w:u w:val="none" w:color="auto"/>
        </w:rPr>
        <w:t>甚至落入全球最不发达国家</w:t>
      </w:r>
      <w:r>
        <w:rPr>
          <w:rFonts w:hint="eastAsia" w:ascii="楷体_GB2312" w:hAnsi="楷体_GB2312" w:eastAsia="楷体_GB2312" w:cs="楷体_GB2312"/>
          <w:snapToGrid w:val="0"/>
          <w:color w:val="auto"/>
          <w:spacing w:val="0"/>
          <w:kern w:val="0"/>
          <w:sz w:val="32"/>
          <w:szCs w:val="32"/>
          <w:highlight w:val="none"/>
          <w:u w:val="none" w:color="auto"/>
        </w:rPr>
        <w:t>（阿富汗、索马里、刚果、缅甸等）</w:t>
      </w:r>
      <w:r>
        <w:rPr>
          <w:rFonts w:hint="eastAsia" w:ascii="仿宋_GB2312" w:hAnsi="仿宋_GB2312" w:eastAsia="仿宋_GB2312" w:cs="仿宋_GB2312"/>
          <w:color w:val="auto"/>
          <w:spacing w:val="0"/>
          <w:sz w:val="32"/>
          <w:szCs w:val="32"/>
          <w:highlight w:val="none"/>
          <w:u w:val="none" w:color="auto"/>
        </w:rPr>
        <w:t>行列。作为社会主义代表的中国，创造了经济快速发展和社会长期稳定两大奇迹，使世界范围内两种意识形态、两种社会制度的历史演进及其较量发生了有利于社会主义的重大转变</w:t>
      </w:r>
      <w:r>
        <w:rPr>
          <w:rFonts w:hint="eastAsia" w:ascii="楷体_GB2312" w:hAnsi="楷体_GB2312" w:eastAsia="楷体_GB2312" w:cs="楷体_GB2312"/>
          <w:snapToGrid w:val="0"/>
          <w:color w:val="auto"/>
          <w:spacing w:val="0"/>
          <w:kern w:val="0"/>
          <w:sz w:val="32"/>
          <w:szCs w:val="32"/>
          <w:highlight w:val="none"/>
          <w:u w:val="none" w:color="auto"/>
        </w:rPr>
        <w:t>（我国</w:t>
      </w:r>
      <w:r>
        <w:rPr>
          <w:rFonts w:hint="eastAsia" w:ascii="楷体_GB2312" w:hAnsi="楷体_GB2312" w:eastAsia="楷体_GB2312" w:cs="楷体_GB2312"/>
          <w:snapToGrid w:val="0"/>
          <w:color w:val="auto"/>
          <w:spacing w:val="0"/>
          <w:kern w:val="0"/>
          <w:sz w:val="32"/>
          <w:szCs w:val="32"/>
          <w:highlight w:val="none"/>
          <w:u w:val="none" w:color="auto"/>
          <w:lang w:eastAsia="zh-CN"/>
        </w:rPr>
        <w:t>用</w:t>
      </w:r>
      <w:r>
        <w:rPr>
          <w:rFonts w:hint="eastAsia" w:ascii="楷体_GB2312" w:hAnsi="楷体_GB2312" w:eastAsia="楷体_GB2312" w:cs="楷体_GB2312"/>
          <w:snapToGrid w:val="0"/>
          <w:color w:val="auto"/>
          <w:spacing w:val="0"/>
          <w:kern w:val="0"/>
          <w:sz w:val="32"/>
          <w:szCs w:val="32"/>
          <w:highlight w:val="none"/>
          <w:u w:val="none" w:color="auto"/>
        </w:rPr>
        <w:t>七十余年</w:t>
      </w:r>
      <w:r>
        <w:rPr>
          <w:rFonts w:hint="eastAsia" w:ascii="楷体_GB2312" w:hAnsi="楷体_GB2312" w:eastAsia="楷体_GB2312" w:cs="楷体_GB2312"/>
          <w:snapToGrid w:val="0"/>
          <w:color w:val="auto"/>
          <w:spacing w:val="0"/>
          <w:kern w:val="0"/>
          <w:sz w:val="32"/>
          <w:szCs w:val="32"/>
          <w:highlight w:val="none"/>
          <w:u w:val="none" w:color="auto"/>
          <w:lang w:eastAsia="zh-CN"/>
        </w:rPr>
        <w:t>的时间</w:t>
      </w:r>
      <w:r>
        <w:rPr>
          <w:rFonts w:hint="eastAsia" w:ascii="楷体_GB2312" w:hAnsi="楷体_GB2312" w:eastAsia="楷体_GB2312" w:cs="楷体_GB2312"/>
          <w:snapToGrid w:val="0"/>
          <w:color w:val="auto"/>
          <w:spacing w:val="0"/>
          <w:kern w:val="0"/>
          <w:sz w:val="32"/>
          <w:szCs w:val="32"/>
          <w:highlight w:val="none"/>
          <w:u w:val="none" w:color="auto"/>
        </w:rPr>
        <w:t>，取得了举世瞩目的巨大成就。2021年GDP为114.4万亿元、是欧盟之和、美国的77%，占全球比重18%；人均GDP突破1.2万美元，超过世界人均水平。我国已成为世界第二大经济体，第一大工业国、货物贸易国、外汇储备国，服务贸易、对外投资、国内消费市场规模世界第二）</w:t>
      </w:r>
      <w:r>
        <w:rPr>
          <w:rFonts w:hint="eastAsia" w:ascii="仿宋_GB2312" w:hAnsi="仿宋_GB2312" w:eastAsia="仿宋_GB2312" w:cs="仿宋_GB2312"/>
          <w:color w:val="auto"/>
          <w:spacing w:val="0"/>
          <w:sz w:val="32"/>
          <w:szCs w:val="32"/>
          <w:highlight w:val="none"/>
          <w:u w:val="none" w:color="auto"/>
        </w:rPr>
        <w:t>，正如总书记指出“</w:t>
      </w:r>
      <w:r>
        <w:rPr>
          <w:rFonts w:hint="eastAsia" w:ascii="仿宋_GB2312" w:eastAsia="仿宋_GB2312"/>
          <w:color w:val="auto"/>
          <w:spacing w:val="0"/>
          <w:sz w:val="32"/>
          <w:szCs w:val="32"/>
          <w:highlight w:val="none"/>
          <w:u w:val="none" w:color="auto"/>
        </w:rPr>
        <w:t>世界上既不存在定于一尊的现代化模式，也不存在放之四海而准的现代化标准</w:t>
      </w:r>
      <w:r>
        <w:rPr>
          <w:rFonts w:hint="eastAsia" w:ascii="仿宋_GB2312" w:hAnsi="仿宋_GB2312" w:eastAsia="仿宋_GB2312" w:cs="仿宋_GB2312"/>
          <w:color w:val="auto"/>
          <w:spacing w:val="0"/>
          <w:sz w:val="32"/>
          <w:szCs w:val="32"/>
          <w:highlight w:val="none"/>
          <w:u w:val="none" w:color="auto"/>
        </w:rPr>
        <w:t>”</w:t>
      </w:r>
      <w:r>
        <w:rPr>
          <w:rFonts w:hint="eastAsia" w:ascii="仿宋_GB2312" w:eastAsia="仿宋_GB2312"/>
          <w:color w:val="auto"/>
          <w:spacing w:val="0"/>
          <w:sz w:val="32"/>
          <w:szCs w:val="32"/>
          <w:highlight w:val="none"/>
          <w:u w:val="none" w:color="auto"/>
        </w:rPr>
        <w:t>。中国式现代化为人类实现现代化提供了新的选择，为解决人类面临的共同问题提供了更多更好的中国智慧、中国方案、中国力量。</w:t>
      </w:r>
    </w:p>
    <w:p>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line="560" w:lineRule="exact"/>
        <w:ind w:firstLine="642" w:firstLineChars="200"/>
        <w:textAlignment w:val="center"/>
        <w:outlineLvl w:val="9"/>
        <w:rPr>
          <w:rFonts w:hint="eastAsia" w:ascii="黑体" w:hAnsi="黑体" w:eastAsia="黑体" w:cs="黑体"/>
          <w:spacing w:val="0"/>
          <w:kern w:val="2"/>
          <w:sz w:val="32"/>
          <w:szCs w:val="32"/>
          <w:lang w:val="en-US" w:eastAsia="zh-CN" w:bidi="ar-SA"/>
        </w:rPr>
      </w:pPr>
      <w:r>
        <w:rPr>
          <w:rFonts w:hint="eastAsia" w:ascii="仿宋_GB2312" w:eastAsia="仿宋_GB2312"/>
          <w:b/>
          <w:bCs/>
          <w:color w:val="auto"/>
          <w:spacing w:val="0"/>
          <w:sz w:val="32"/>
          <w:szCs w:val="32"/>
          <w:highlight w:val="none"/>
          <w:u w:val="none" w:color="auto"/>
        </w:rPr>
        <w:t>从纵向上看，</w:t>
      </w:r>
      <w:r>
        <w:rPr>
          <w:rFonts w:hint="eastAsia" w:ascii="仿宋_GB2312" w:eastAsia="仿宋_GB2312"/>
          <w:color w:val="auto"/>
          <w:spacing w:val="0"/>
          <w:sz w:val="32"/>
          <w:szCs w:val="32"/>
          <w:highlight w:val="none"/>
          <w:u w:val="none" w:color="auto"/>
        </w:rPr>
        <w:t>早在1979年3月，邓小平</w:t>
      </w:r>
      <w:r>
        <w:rPr>
          <w:rFonts w:hint="eastAsia" w:ascii="仿宋_GB2312" w:eastAsia="仿宋_GB2312"/>
          <w:color w:val="auto"/>
          <w:spacing w:val="0"/>
          <w:sz w:val="32"/>
          <w:szCs w:val="32"/>
          <w:highlight w:val="none"/>
          <w:u w:val="none" w:color="auto"/>
          <w:lang w:eastAsia="zh-CN"/>
        </w:rPr>
        <w:t>同志</w:t>
      </w:r>
      <w:r>
        <w:rPr>
          <w:rFonts w:hint="eastAsia" w:ascii="仿宋_GB2312" w:eastAsia="仿宋_GB2312"/>
          <w:color w:val="auto"/>
          <w:spacing w:val="0"/>
          <w:sz w:val="32"/>
          <w:szCs w:val="32"/>
          <w:highlight w:val="none"/>
          <w:u w:val="none" w:color="auto"/>
        </w:rPr>
        <w:t>会见英中文化协会会长麦克唐纳时就提出：“我们定的目标是在本世纪末实现四个现代化。我们的概念与西方不同，我姑且用个新说法，叫做中国式的四个现代化”。在随后的中共中央政治局会议上，邓小平</w:t>
      </w:r>
      <w:r>
        <w:rPr>
          <w:rFonts w:hint="eastAsia" w:ascii="仿宋_GB2312" w:eastAsia="仿宋_GB2312"/>
          <w:color w:val="auto"/>
          <w:spacing w:val="0"/>
          <w:sz w:val="32"/>
          <w:szCs w:val="32"/>
          <w:highlight w:val="none"/>
          <w:u w:val="none" w:color="auto"/>
          <w:lang w:eastAsia="zh-CN"/>
        </w:rPr>
        <w:t>同志</w:t>
      </w:r>
      <w:r>
        <w:rPr>
          <w:rFonts w:hint="eastAsia" w:ascii="仿宋_GB2312" w:eastAsia="仿宋_GB2312"/>
          <w:color w:val="auto"/>
          <w:spacing w:val="0"/>
          <w:sz w:val="32"/>
          <w:szCs w:val="32"/>
          <w:highlight w:val="none"/>
          <w:u w:val="none" w:color="auto"/>
        </w:rPr>
        <w:t>又说：“我同外国人谈话，用了个新名词</w:t>
      </w:r>
      <w:r>
        <w:rPr>
          <w:rFonts w:hint="eastAsia" w:ascii="仿宋_GB2312" w:eastAsia="仿宋_GB2312"/>
          <w:color w:val="auto"/>
          <w:spacing w:val="0"/>
          <w:sz w:val="32"/>
          <w:szCs w:val="32"/>
          <w:highlight w:val="none"/>
          <w:u w:val="none" w:color="auto"/>
          <w:lang w:eastAsia="zh-CN"/>
        </w:rPr>
        <w:t>——</w:t>
      </w:r>
      <w:r>
        <w:rPr>
          <w:rFonts w:hint="eastAsia" w:ascii="仿宋_GB2312" w:eastAsia="仿宋_GB2312"/>
          <w:color w:val="auto"/>
          <w:spacing w:val="0"/>
          <w:sz w:val="32"/>
          <w:szCs w:val="32"/>
          <w:highlight w:val="none"/>
          <w:u w:val="none" w:color="auto"/>
        </w:rPr>
        <w:t>中国式的现代化。到本世纪末，我们大概只能达到发达国家70年代的水平，人均收入不可能很高。”可以说，当时邓小平</w:t>
      </w:r>
      <w:r>
        <w:rPr>
          <w:rFonts w:hint="eastAsia" w:ascii="仿宋_GB2312" w:eastAsia="仿宋_GB2312"/>
          <w:color w:val="auto"/>
          <w:spacing w:val="0"/>
          <w:sz w:val="32"/>
          <w:szCs w:val="32"/>
          <w:highlight w:val="none"/>
          <w:u w:val="none" w:color="auto"/>
          <w:lang w:eastAsia="zh-CN"/>
        </w:rPr>
        <w:t>同志</w:t>
      </w:r>
      <w:r>
        <w:rPr>
          <w:rFonts w:hint="eastAsia" w:ascii="仿宋_GB2312" w:eastAsia="仿宋_GB2312"/>
          <w:color w:val="auto"/>
          <w:spacing w:val="0"/>
          <w:sz w:val="32"/>
          <w:szCs w:val="32"/>
          <w:highlight w:val="none"/>
          <w:u w:val="none" w:color="auto"/>
        </w:rPr>
        <w:t>用的“中国式</w:t>
      </w:r>
      <w:r>
        <w:rPr>
          <w:rFonts w:hint="eastAsia" w:ascii="仿宋_GB2312" w:eastAsia="仿宋_GB2312"/>
          <w:color w:val="auto"/>
          <w:spacing w:val="0"/>
          <w:sz w:val="32"/>
          <w:szCs w:val="32"/>
          <w:highlight w:val="none"/>
          <w:u w:val="none" w:color="auto"/>
          <w:lang w:eastAsia="zh-CN"/>
        </w:rPr>
        <w:t>的</w:t>
      </w:r>
      <w:r>
        <w:rPr>
          <w:rFonts w:hint="eastAsia" w:ascii="仿宋_GB2312" w:eastAsia="仿宋_GB2312"/>
          <w:color w:val="auto"/>
          <w:spacing w:val="0"/>
          <w:sz w:val="32"/>
          <w:szCs w:val="32"/>
          <w:highlight w:val="none"/>
          <w:u w:val="none" w:color="auto"/>
        </w:rPr>
        <w:t>现代化”这个提法，在某种程度上，是对过去“四化”标准的校正，使我们更加清醒地看到了实现现代化的艰巨性，使我们的目标变得更加务实。</w:t>
      </w:r>
      <w:r>
        <w:rPr>
          <w:rFonts w:ascii="仿宋_GB2312" w:eastAsia="仿宋_GB2312"/>
          <w:color w:val="auto"/>
          <w:spacing w:val="0"/>
          <w:sz w:val="32"/>
          <w:szCs w:val="32"/>
          <w:highlight w:val="none"/>
          <w:u w:val="none" w:color="auto"/>
        </w:rPr>
        <w:t>从新民主主义革命时期，到社会主义革命和建设时期，再到改革开放和社会主义现代化建设新时期，针对现代化的探索，我们党在认识上不断深入、在战略上不断成熟、在实践上不断丰富。今天，中国已经走出了一条与西方国家不同的现代化道路，并形成了比较成熟的理论认知和实践自觉</w:t>
      </w:r>
      <w:r>
        <w:rPr>
          <w:rFonts w:hint="eastAsia" w:ascii="仿宋_GB2312" w:eastAsia="仿宋_GB2312"/>
          <w:color w:val="auto"/>
          <w:spacing w:val="0"/>
          <w:sz w:val="32"/>
          <w:szCs w:val="32"/>
          <w:highlight w:val="none"/>
          <w:u w:val="none" w:color="auto"/>
        </w:rPr>
        <w:t>。实践证明，</w:t>
      </w:r>
      <w:r>
        <w:rPr>
          <w:rFonts w:ascii="仿宋_GB2312" w:eastAsia="仿宋_GB2312"/>
          <w:color w:val="auto"/>
          <w:spacing w:val="0"/>
          <w:sz w:val="32"/>
          <w:szCs w:val="32"/>
          <w:highlight w:val="none"/>
          <w:u w:val="none" w:color="auto"/>
        </w:rPr>
        <w:t>一个发展中大国实现现代化，没有先例可循，更没有现成道路可走</w:t>
      </w:r>
      <w:r>
        <w:rPr>
          <w:rFonts w:hint="eastAsia" w:ascii="仿宋_GB2312" w:eastAsia="仿宋_GB2312"/>
          <w:color w:val="auto"/>
          <w:spacing w:val="0"/>
          <w:sz w:val="32"/>
          <w:szCs w:val="32"/>
          <w:highlight w:val="none"/>
          <w:u w:val="none" w:color="auto"/>
          <w:lang w:eastAsia="zh-CN"/>
        </w:rPr>
        <w:t>，只有</w:t>
      </w:r>
      <w:r>
        <w:rPr>
          <w:rFonts w:hint="eastAsia" w:ascii="仿宋_GB2312" w:eastAsia="仿宋_GB2312"/>
          <w:color w:val="auto"/>
          <w:spacing w:val="0"/>
          <w:sz w:val="32"/>
          <w:szCs w:val="32"/>
          <w:highlight w:val="none"/>
          <w:u w:val="none" w:color="auto"/>
        </w:rPr>
        <w:t>走</w:t>
      </w:r>
      <w:r>
        <w:rPr>
          <w:rFonts w:hint="eastAsia" w:ascii="仿宋_GB2312" w:eastAsia="仿宋_GB2312"/>
          <w:color w:val="auto"/>
          <w:spacing w:val="0"/>
          <w:sz w:val="32"/>
          <w:szCs w:val="32"/>
          <w:highlight w:val="none"/>
          <w:u w:val="none" w:color="auto"/>
          <w:lang w:eastAsia="zh-CN"/>
        </w:rPr>
        <w:t>中国</w:t>
      </w:r>
      <w:r>
        <w:rPr>
          <w:rFonts w:hint="eastAsia" w:ascii="仿宋_GB2312" w:eastAsia="仿宋_GB2312"/>
          <w:color w:val="auto"/>
          <w:spacing w:val="0"/>
          <w:sz w:val="32"/>
          <w:szCs w:val="32"/>
          <w:highlight w:val="none"/>
          <w:u w:val="none" w:color="auto"/>
        </w:rPr>
        <w:t>自己的道路，</w:t>
      </w:r>
      <w:r>
        <w:rPr>
          <w:rFonts w:hint="eastAsia" w:ascii="仿宋_GB2312" w:eastAsia="仿宋_GB2312"/>
          <w:color w:val="auto"/>
          <w:spacing w:val="0"/>
          <w:sz w:val="32"/>
          <w:szCs w:val="32"/>
          <w:highlight w:val="none"/>
          <w:u w:val="none" w:color="auto"/>
          <w:lang w:eastAsia="zh-CN"/>
        </w:rPr>
        <w:t>才是</w:t>
      </w:r>
      <w:r>
        <w:rPr>
          <w:rFonts w:hint="eastAsia" w:ascii="仿宋_GB2312" w:eastAsia="仿宋_GB2312"/>
          <w:color w:val="auto"/>
          <w:spacing w:val="0"/>
          <w:sz w:val="32"/>
          <w:szCs w:val="32"/>
          <w:highlight w:val="none"/>
          <w:u w:val="none" w:color="auto"/>
        </w:rPr>
        <w:t>党团结带领</w:t>
      </w:r>
      <w:r>
        <w:rPr>
          <w:rFonts w:hint="eastAsia" w:ascii="仿宋_GB2312" w:eastAsia="仿宋_GB2312"/>
          <w:color w:val="auto"/>
          <w:spacing w:val="0"/>
          <w:sz w:val="32"/>
          <w:szCs w:val="32"/>
          <w:highlight w:val="none"/>
          <w:u w:val="none" w:color="auto"/>
          <w:lang w:eastAsia="zh-CN"/>
        </w:rPr>
        <w:t>全国</w:t>
      </w:r>
      <w:r>
        <w:rPr>
          <w:rFonts w:hint="eastAsia" w:ascii="仿宋_GB2312" w:eastAsia="仿宋_GB2312"/>
          <w:color w:val="auto"/>
          <w:spacing w:val="0"/>
          <w:sz w:val="32"/>
          <w:szCs w:val="32"/>
          <w:highlight w:val="none"/>
          <w:u w:val="none" w:color="auto"/>
        </w:rPr>
        <w:t>人民建设社会主义现代化国家</w:t>
      </w:r>
      <w:r>
        <w:rPr>
          <w:rFonts w:hint="eastAsia" w:ascii="仿宋_GB2312" w:eastAsia="仿宋_GB2312"/>
          <w:color w:val="auto"/>
          <w:spacing w:val="0"/>
          <w:sz w:val="32"/>
          <w:szCs w:val="32"/>
          <w:highlight w:val="none"/>
          <w:u w:val="none" w:color="auto"/>
          <w:lang w:eastAsia="zh-CN"/>
        </w:rPr>
        <w:t>、</w:t>
      </w:r>
      <w:r>
        <w:rPr>
          <w:rFonts w:hint="eastAsia" w:ascii="仿宋_GB2312" w:eastAsia="仿宋_GB2312"/>
          <w:color w:val="auto"/>
          <w:spacing w:val="0"/>
          <w:sz w:val="32"/>
          <w:szCs w:val="32"/>
          <w:highlight w:val="none"/>
          <w:u w:val="none" w:color="auto"/>
        </w:rPr>
        <w:t>全面推进中华民族伟大复兴的必然选择。</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eastAsia="仿宋_GB2312" w:hAnsiTheme="minorHAnsi" w:cstheme="minorBidi"/>
          <w:color w:val="auto"/>
          <w:spacing w:val="0"/>
          <w:kern w:val="2"/>
          <w:sz w:val="32"/>
          <w:szCs w:val="32"/>
          <w:highlight w:val="none"/>
          <w:u w:val="none" w:color="auto"/>
          <w:lang w:val="en-US" w:eastAsia="zh-CN" w:bidi="ar-SA"/>
        </w:rPr>
      </w:pPr>
      <w:r>
        <w:rPr>
          <w:rFonts w:hint="eastAsia" w:ascii="仿宋_GB2312" w:eastAsia="仿宋_GB2312" w:cstheme="minorBidi"/>
          <w:color w:val="auto"/>
          <w:spacing w:val="0"/>
          <w:kern w:val="2"/>
          <w:sz w:val="32"/>
          <w:szCs w:val="32"/>
          <w:highlight w:val="none"/>
          <w:u w:val="none" w:color="auto"/>
          <w:lang w:val="en-US" w:eastAsia="zh-CN" w:bidi="ar-SA"/>
        </w:rPr>
        <w:t>党的二十大擘画了全面建设社会主义现代化国家、以中国式现代化全面推进中华民族伟大复兴的宏伟蓝图,吹响了奋进新征程的时代号角。我们</w:t>
      </w:r>
      <w:r>
        <w:rPr>
          <w:rFonts w:hint="eastAsia" w:ascii="仿宋_GB2312" w:eastAsia="仿宋_GB2312" w:hAnsiTheme="minorHAnsi" w:cstheme="minorBidi"/>
          <w:color w:val="auto"/>
          <w:spacing w:val="0"/>
          <w:kern w:val="2"/>
          <w:sz w:val="32"/>
          <w:szCs w:val="32"/>
          <w:highlight w:val="none"/>
          <w:u w:val="none" w:color="auto"/>
          <w:lang w:val="en-US" w:eastAsia="zh-CN" w:bidi="ar-SA"/>
        </w:rPr>
        <w:t>学习党的二十大精神</w:t>
      </w:r>
      <w:r>
        <w:rPr>
          <w:rFonts w:hint="eastAsia" w:ascii="仿宋_GB2312" w:eastAsia="仿宋_GB2312" w:cstheme="minorBidi"/>
          <w:color w:val="auto"/>
          <w:spacing w:val="0"/>
          <w:kern w:val="2"/>
          <w:sz w:val="32"/>
          <w:szCs w:val="32"/>
          <w:highlight w:val="none"/>
          <w:u w:val="none" w:color="auto"/>
          <w:lang w:val="en-US" w:eastAsia="zh-CN" w:bidi="ar-SA"/>
        </w:rPr>
        <w:t>，</w:t>
      </w:r>
      <w:r>
        <w:rPr>
          <w:rFonts w:hint="eastAsia" w:ascii="仿宋_GB2312" w:eastAsia="仿宋_GB2312" w:hAnsiTheme="minorHAnsi" w:cstheme="minorBidi"/>
          <w:color w:val="auto"/>
          <w:spacing w:val="0"/>
          <w:kern w:val="2"/>
          <w:sz w:val="32"/>
          <w:szCs w:val="32"/>
          <w:highlight w:val="none"/>
          <w:u w:val="none" w:color="auto"/>
          <w:lang w:val="en-US" w:eastAsia="zh-CN" w:bidi="ar-SA"/>
        </w:rPr>
        <w:t>目的在于武装头脑、指导实践、推动工作。学和用是辩证统一的，学是基础，用是目的。如果把党的二十大精神与工作实践割裂开来，一味地死记硬背、生吞活剥，就容易犯教条主义错误。只有把学习贯彻党的二十大精神与思想实际结合起来，与自身岗位职责结合起来，与正在开展的工作结合起来，才能把学习成果转化为坚定的政治信念、科学的工作思路。</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b w:val="0"/>
          <w:bCs w:val="0"/>
          <w:spacing w:val="0"/>
          <w:sz w:val="32"/>
          <w:szCs w:val="32"/>
          <w:lang w:val="en-US" w:eastAsia="zh-CN"/>
        </w:rPr>
      </w:pPr>
      <w:r>
        <w:rPr>
          <w:rFonts w:hint="eastAsia" w:ascii="仿宋_GB2312" w:eastAsia="仿宋_GB2312" w:hAnsiTheme="minorHAnsi" w:cstheme="minorBidi"/>
          <w:color w:val="auto"/>
          <w:spacing w:val="0"/>
          <w:kern w:val="2"/>
          <w:sz w:val="32"/>
          <w:szCs w:val="32"/>
          <w:highlight w:val="none"/>
          <w:u w:val="none" w:color="auto"/>
          <w:lang w:val="en-US" w:eastAsia="zh-CN" w:bidi="ar-SA"/>
        </w:rPr>
        <w:t>近年来，面对多重任务叠加、多种风险交织、多条战线作战的复杂形势，</w:t>
      </w:r>
      <w:r>
        <w:rPr>
          <w:rFonts w:hint="eastAsia" w:ascii="仿宋_GB2312" w:eastAsia="仿宋_GB2312" w:cstheme="minorBidi"/>
          <w:color w:val="auto"/>
          <w:spacing w:val="0"/>
          <w:kern w:val="2"/>
          <w:sz w:val="32"/>
          <w:szCs w:val="32"/>
          <w:highlight w:val="none"/>
          <w:u w:val="none" w:color="auto"/>
          <w:lang w:val="en-US" w:eastAsia="zh-CN" w:bidi="ar-SA"/>
        </w:rPr>
        <w:t>我们</w:t>
      </w:r>
      <w:r>
        <w:rPr>
          <w:rFonts w:hint="eastAsia" w:ascii="仿宋_GB2312" w:eastAsia="仿宋_GB2312" w:hAnsiTheme="minorHAnsi" w:cstheme="minorBidi"/>
          <w:color w:val="auto"/>
          <w:spacing w:val="0"/>
          <w:kern w:val="2"/>
          <w:sz w:val="32"/>
          <w:szCs w:val="32"/>
          <w:highlight w:val="none"/>
          <w:u w:val="none" w:color="auto"/>
          <w:lang w:val="en-US" w:eastAsia="zh-CN" w:bidi="ar-SA"/>
        </w:rPr>
        <w:t>在区委</w:t>
      </w:r>
      <w:r>
        <w:rPr>
          <w:rFonts w:hint="eastAsia" w:ascii="仿宋_GB2312" w:eastAsia="仿宋_GB2312" w:cstheme="minorBidi"/>
          <w:color w:val="auto"/>
          <w:spacing w:val="0"/>
          <w:kern w:val="2"/>
          <w:sz w:val="32"/>
          <w:szCs w:val="32"/>
          <w:highlight w:val="none"/>
          <w:u w:val="none" w:color="auto"/>
          <w:lang w:val="en-US" w:eastAsia="zh-CN" w:bidi="ar-SA"/>
        </w:rPr>
        <w:t>区政府的</w:t>
      </w:r>
      <w:r>
        <w:rPr>
          <w:rFonts w:hint="eastAsia" w:ascii="仿宋_GB2312" w:eastAsia="仿宋_GB2312" w:hAnsiTheme="minorHAnsi" w:cstheme="minorBidi"/>
          <w:color w:val="auto"/>
          <w:spacing w:val="0"/>
          <w:kern w:val="2"/>
          <w:sz w:val="32"/>
          <w:szCs w:val="32"/>
          <w:highlight w:val="none"/>
          <w:u w:val="none" w:color="auto"/>
          <w:lang w:val="en-US" w:eastAsia="zh-CN" w:bidi="ar-SA"/>
        </w:rPr>
        <w:t>坚强领导下，坚持以习近平新时代中国特色社会主义思想为指导，学习宣传贯彻党的二十大精神，全力以赴稳定经济增长，不退不让奋战重点任务，顶住</w:t>
      </w:r>
      <w:r>
        <w:rPr>
          <w:rFonts w:hint="eastAsia" w:ascii="仿宋_GB2312" w:eastAsia="仿宋_GB2312" w:cstheme="minorBidi"/>
          <w:color w:val="auto"/>
          <w:spacing w:val="0"/>
          <w:kern w:val="2"/>
          <w:sz w:val="32"/>
          <w:szCs w:val="32"/>
          <w:highlight w:val="none"/>
          <w:u w:val="none" w:color="auto"/>
          <w:lang w:val="en-US" w:eastAsia="zh-CN" w:bidi="ar-SA"/>
        </w:rPr>
        <w:t>了超出预期的压力，克服了难以想象的挑战</w:t>
      </w:r>
      <w:r>
        <w:rPr>
          <w:rFonts w:hint="eastAsia" w:ascii="仿宋_GB2312" w:eastAsia="仿宋_GB2312" w:hAnsiTheme="minorHAnsi" w:cstheme="minorBidi"/>
          <w:color w:val="auto"/>
          <w:spacing w:val="0"/>
          <w:kern w:val="2"/>
          <w:sz w:val="32"/>
          <w:szCs w:val="32"/>
          <w:highlight w:val="none"/>
          <w:u w:val="none" w:color="auto"/>
          <w:lang w:val="en-US" w:eastAsia="zh-CN" w:bidi="ar-SA"/>
        </w:rPr>
        <w:t>，在全镇广大党员干部群众的共同努力下，</w:t>
      </w:r>
      <w:r>
        <w:rPr>
          <w:rFonts w:hint="eastAsia" w:ascii="仿宋_GB2312" w:eastAsia="仿宋_GB2312" w:cstheme="minorBidi"/>
          <w:color w:val="auto"/>
          <w:spacing w:val="0"/>
          <w:kern w:val="2"/>
          <w:sz w:val="32"/>
          <w:szCs w:val="32"/>
          <w:highlight w:val="none"/>
          <w:u w:val="none" w:color="auto"/>
          <w:lang w:val="en-US" w:eastAsia="zh-CN" w:bidi="ar-SA"/>
        </w:rPr>
        <w:t>各项工作实现新发展</w:t>
      </w:r>
      <w:r>
        <w:rPr>
          <w:rFonts w:hint="eastAsia" w:ascii="仿宋_GB2312" w:hAnsi="仿宋_GB2312" w:eastAsia="仿宋_GB2312" w:cs="仿宋_GB2312"/>
          <w:spacing w:val="0"/>
          <w:sz w:val="32"/>
          <w:szCs w:val="32"/>
        </w:rPr>
        <w:t>，</w:t>
      </w:r>
      <w:r>
        <w:rPr>
          <w:rFonts w:hint="eastAsia" w:ascii="仿宋_GB2312" w:eastAsia="仿宋_GB2312" w:cstheme="minorBidi"/>
          <w:color w:val="auto"/>
          <w:spacing w:val="0"/>
          <w:kern w:val="2"/>
          <w:sz w:val="32"/>
          <w:szCs w:val="32"/>
          <w:highlight w:val="none"/>
          <w:u w:val="none" w:color="auto"/>
          <w:lang w:val="en-US" w:eastAsia="zh-CN" w:bidi="ar-SA"/>
        </w:rPr>
        <w:t>在波澜壮阔的时代画卷中，为谱写中国式现代化后沙峪篇章打下了良好基础</w:t>
      </w:r>
      <w:r>
        <w:rPr>
          <w:rFonts w:hint="eastAsia" w:ascii="仿宋_GB2312" w:eastAsia="仿宋_GB2312" w:hAnsiTheme="minorHAnsi" w:cstheme="minorBidi"/>
          <w:color w:val="auto"/>
          <w:spacing w:val="0"/>
          <w:kern w:val="2"/>
          <w:sz w:val="32"/>
          <w:szCs w:val="32"/>
          <w:highlight w:val="none"/>
          <w:u w:val="none" w:color="auto"/>
          <w:lang w:val="en-US" w:eastAsia="zh-CN" w:bidi="ar-SA"/>
        </w:rPr>
        <w:t>。</w:t>
      </w:r>
      <w:r>
        <w:rPr>
          <w:rFonts w:hint="eastAsia" w:ascii="仿宋_GB2312" w:eastAsia="仿宋_GB2312" w:cstheme="minorBidi"/>
          <w:b/>
          <w:bCs/>
          <w:color w:val="auto"/>
          <w:spacing w:val="0"/>
          <w:kern w:val="2"/>
          <w:sz w:val="32"/>
          <w:szCs w:val="32"/>
          <w:highlight w:val="none"/>
          <w:u w:val="none" w:color="auto"/>
          <w:lang w:val="en-US" w:eastAsia="zh-CN" w:bidi="ar-SA"/>
        </w:rPr>
        <w:t>我们抢抓机遇、乘势而上，经济实现高质量发展。</w:t>
      </w:r>
      <w:r>
        <w:rPr>
          <w:rFonts w:hint="eastAsia" w:ascii="仿宋_GB2312" w:hAnsi="仿宋_GB2312" w:eastAsia="仿宋_GB2312" w:cs="仿宋_GB2312"/>
          <w:color w:val="auto"/>
          <w:spacing w:val="0"/>
          <w:sz w:val="32"/>
          <w:szCs w:val="32"/>
          <w:lang w:val="en-US" w:eastAsia="zh-CN"/>
        </w:rPr>
        <w:t>充分利用自由贸易试验区、首都机场临空经济示范区、国际人才社区“三区”叠加优势，发挥扩大开放、政策先行、人才聚集作用，助推产业经济高质量发展。今年1-5月，完成属地财税收入17.95亿元，同比增长56.21%；一般公共预算收入4.6亿元，同比增长32.7%，经济总量一直稳居全区第2。5月14日，我们</w:t>
      </w:r>
      <w:r>
        <w:rPr>
          <w:rFonts w:hint="eastAsia" w:ascii="仿宋_GB2312" w:hAnsi="仿宋_GB2312" w:eastAsia="仿宋_GB2312" w:cs="仿宋_GB2312"/>
          <w:color w:val="auto"/>
          <w:spacing w:val="0"/>
          <w:sz w:val="32"/>
          <w:szCs w:val="32"/>
          <w:lang w:eastAsia="zh-CN"/>
        </w:rPr>
        <w:t>圆满举办2023后沙峪国际人才社区半程马拉松赛，</w:t>
      </w:r>
      <w:r>
        <w:rPr>
          <w:rFonts w:hint="eastAsia" w:ascii="仿宋_GB2312" w:hAnsi="仿宋_GB2312" w:eastAsia="仿宋_GB2312" w:cs="仿宋_GB2312"/>
          <w:b w:val="0"/>
          <w:bCs w:val="0"/>
          <w:color w:val="auto"/>
          <w:spacing w:val="0"/>
          <w:kern w:val="0"/>
          <w:sz w:val="32"/>
          <w:szCs w:val="32"/>
          <w:lang w:eastAsia="zh-CN"/>
        </w:rPr>
        <w:t>以“家门口的马拉松”为发展定位，将</w:t>
      </w:r>
      <w:r>
        <w:rPr>
          <w:rFonts w:hint="eastAsia" w:ascii="仿宋_GB2312" w:hAnsi="仿宋_GB2312" w:eastAsia="仿宋_GB2312" w:cs="仿宋_GB2312"/>
          <w:b w:val="0"/>
          <w:bCs w:val="0"/>
          <w:color w:val="auto"/>
          <w:spacing w:val="0"/>
          <w:kern w:val="0"/>
          <w:sz w:val="32"/>
          <w:szCs w:val="32"/>
          <w:lang w:val="en-US" w:eastAsia="zh-CN"/>
        </w:rPr>
        <w:t>“峪马”</w:t>
      </w:r>
      <w:r>
        <w:rPr>
          <w:rFonts w:hint="eastAsia" w:ascii="仿宋_GB2312" w:hAnsi="仿宋_GB2312" w:eastAsia="仿宋_GB2312" w:cs="仿宋_GB2312"/>
          <w:b w:val="0"/>
          <w:bCs w:val="0"/>
          <w:color w:val="auto"/>
          <w:spacing w:val="0"/>
          <w:kern w:val="0"/>
          <w:sz w:val="32"/>
          <w:szCs w:val="32"/>
          <w:lang w:eastAsia="zh-CN"/>
        </w:rPr>
        <w:t>打造成“体育搭台、经济唱戏”的窗口和品牌，</w:t>
      </w:r>
      <w:r>
        <w:rPr>
          <w:rFonts w:hint="eastAsia" w:ascii="仿宋_GB2312" w:hAnsi="仿宋_GB2312" w:eastAsia="仿宋_GB2312" w:cs="仿宋_GB2312"/>
          <w:b w:val="0"/>
          <w:bCs w:val="0"/>
          <w:color w:val="000000"/>
          <w:spacing w:val="0"/>
          <w:kern w:val="0"/>
          <w:sz w:val="32"/>
          <w:szCs w:val="32"/>
          <w:lang w:eastAsia="zh-CN"/>
        </w:rPr>
        <w:t>真正将</w:t>
      </w:r>
      <w:r>
        <w:rPr>
          <w:rFonts w:hint="eastAsia" w:ascii="仿宋_GB2312" w:hAnsi="仿宋_GB2312" w:eastAsia="仿宋_GB2312" w:cs="仿宋_GB2312"/>
          <w:b w:val="0"/>
          <w:bCs w:val="0"/>
          <w:color w:val="auto"/>
          <w:spacing w:val="0"/>
          <w:kern w:val="0"/>
          <w:sz w:val="32"/>
          <w:szCs w:val="32"/>
          <w:lang w:eastAsia="zh-CN"/>
        </w:rPr>
        <w:t>赛事“流量”转化成为经济发展“增量”。</w:t>
      </w:r>
      <w:r>
        <w:rPr>
          <w:rFonts w:hint="eastAsia" w:ascii="仿宋_GB2312" w:hAnsi="仿宋_GB2312" w:eastAsia="仿宋_GB2312" w:cs="仿宋_GB2312"/>
          <w:b w:val="0"/>
          <w:bCs w:val="0"/>
          <w:color w:val="000000"/>
          <w:spacing w:val="0"/>
          <w:kern w:val="0"/>
          <w:sz w:val="32"/>
          <w:szCs w:val="32"/>
          <w:lang w:eastAsia="zh-CN"/>
        </w:rPr>
        <w:t>在谈项目中有的以“马”相识，有的以“马”相知，后沙峪也成为在场企业家心中投资新业的“沃土”</w:t>
      </w:r>
      <w:r>
        <w:rPr>
          <w:rFonts w:hint="eastAsia" w:ascii="仿宋_GB2312" w:hAnsi="仿宋_GB2312" w:eastAsia="仿宋_GB2312" w:cs="仿宋_GB2312"/>
          <w:b w:val="0"/>
          <w:bCs w:val="0"/>
          <w:color w:val="auto"/>
          <w:spacing w:val="0"/>
          <w:kern w:val="0"/>
          <w:sz w:val="32"/>
          <w:szCs w:val="32"/>
          <w:lang w:eastAsia="zh-CN"/>
        </w:rPr>
        <w:t>。</w:t>
      </w:r>
      <w:r>
        <w:rPr>
          <w:rFonts w:hint="eastAsia" w:ascii="仿宋_GB2312" w:eastAsia="仿宋_GB2312" w:cstheme="minorBidi"/>
          <w:b/>
          <w:bCs/>
          <w:color w:val="auto"/>
          <w:spacing w:val="0"/>
          <w:kern w:val="2"/>
          <w:sz w:val="32"/>
          <w:szCs w:val="32"/>
          <w:highlight w:val="none"/>
          <w:u w:val="none" w:color="auto"/>
          <w:lang w:val="en-US" w:eastAsia="zh-CN" w:bidi="ar-SA"/>
        </w:rPr>
        <w:t>我们坚定决心、统筹规划，城乡建设焕发出新面貌。</w:t>
      </w:r>
      <w:r>
        <w:rPr>
          <w:rFonts w:hint="eastAsia" w:ascii="仿宋_GB2312" w:hAnsi="仿宋_GB2312" w:eastAsia="仿宋_GB2312" w:cs="仿宋_GB2312"/>
          <w:b w:val="0"/>
          <w:bCs w:val="0"/>
          <w:color w:val="000000"/>
          <w:spacing w:val="0"/>
          <w:kern w:val="0"/>
          <w:sz w:val="32"/>
          <w:szCs w:val="32"/>
          <w:lang w:val="en-US" w:eastAsia="zh-CN"/>
        </w:rPr>
        <w:t>去年，</w:t>
      </w:r>
      <w:r>
        <w:rPr>
          <w:rFonts w:hint="eastAsia" w:ascii="Times New Roman" w:hAnsi="Times New Roman" w:eastAsia="仿宋_GB2312" w:cs="仿宋_GB2312"/>
          <w:b w:val="0"/>
          <w:bCs w:val="0"/>
          <w:color w:val="auto"/>
          <w:spacing w:val="0"/>
          <w:sz w:val="32"/>
          <w:szCs w:val="32"/>
          <w:u w:val="none" w:color="auto"/>
          <w:lang w:val="en-US" w:eastAsia="zh-CN"/>
        </w:rPr>
        <w:t>裕</w:t>
      </w:r>
      <w:r>
        <w:rPr>
          <w:rFonts w:hint="eastAsia" w:ascii="Times New Roman" w:hAnsi="Times New Roman" w:eastAsia="仿宋_GB2312" w:cs="仿宋_GB2312"/>
          <w:b w:val="0"/>
          <w:bCs w:val="0"/>
          <w:color w:val="auto"/>
          <w:spacing w:val="0"/>
          <w:kern w:val="2"/>
          <w:sz w:val="32"/>
          <w:szCs w:val="32"/>
          <w:u w:val="none" w:color="auto"/>
          <w:lang w:val="en-US" w:eastAsia="zh-CN" w:bidi="ar-SA"/>
        </w:rPr>
        <w:t>航路、裕丰路、双裕街、双裕北街相继建成通车，主城区东西方向连接京密路和天北路道路实现全线贯通。</w:t>
      </w:r>
      <w:r>
        <w:rPr>
          <w:rFonts w:hint="eastAsia" w:ascii="仿宋_GB2312" w:hAnsi="仿宋_GB2312" w:eastAsia="仿宋_GB2312" w:cs="仿宋_GB2312"/>
          <w:color w:val="auto"/>
          <w:spacing w:val="0"/>
          <w:sz w:val="32"/>
          <w:szCs w:val="32"/>
          <w:lang w:val="en-US" w:eastAsia="zh-CN"/>
        </w:rPr>
        <w:t>实施</w:t>
      </w:r>
      <w:r>
        <w:rPr>
          <w:rFonts w:hint="eastAsia" w:ascii="仿宋_GB2312" w:hAnsi="仿宋_GB2312" w:eastAsia="仿宋_GB2312" w:cs="仿宋_GB2312"/>
          <w:color w:val="auto"/>
          <w:spacing w:val="0"/>
          <w:sz w:val="32"/>
          <w:szCs w:val="32"/>
        </w:rPr>
        <w:t>顺平路、双裕街景观提升</w:t>
      </w:r>
      <w:r>
        <w:rPr>
          <w:rFonts w:hint="eastAsia" w:ascii="仿宋_GB2312" w:hAnsi="仿宋_GB2312" w:eastAsia="仿宋_GB2312" w:cs="仿宋_GB2312"/>
          <w:bCs/>
          <w:color w:val="auto"/>
          <w:spacing w:val="0"/>
          <w:sz w:val="32"/>
          <w:szCs w:val="32"/>
          <w:lang w:val="en-US" w:eastAsia="zh-CN"/>
        </w:rPr>
        <w:t>工程，在慢行步道中融入“峪马”品牌元素，提升国际化街区氛围。</w:t>
      </w:r>
      <w:r>
        <w:rPr>
          <w:rFonts w:hint="eastAsia" w:ascii="仿宋_GB2312" w:hAnsi="仿宋_GB2312" w:eastAsia="仿宋_GB2312" w:cs="仿宋_GB2312"/>
          <w:color w:val="auto"/>
          <w:spacing w:val="0"/>
          <w:sz w:val="32"/>
          <w:szCs w:val="32"/>
          <w:lang w:eastAsia="zh-CN"/>
        </w:rPr>
        <w:t>高标准</w:t>
      </w:r>
      <w:r>
        <w:rPr>
          <w:rFonts w:hint="eastAsia" w:ascii="仿宋_GB2312" w:hAnsi="仿宋_GB2312" w:eastAsia="仿宋_GB2312" w:cs="仿宋_GB2312"/>
          <w:color w:val="auto"/>
          <w:spacing w:val="0"/>
          <w:sz w:val="32"/>
          <w:szCs w:val="32"/>
          <w:lang w:val="en-US" w:eastAsia="zh-CN"/>
        </w:rPr>
        <w:t>建成</w:t>
      </w:r>
      <w:r>
        <w:rPr>
          <w:rFonts w:hint="eastAsia" w:ascii="仿宋_GB2312" w:hAnsi="仿宋_GB2312" w:eastAsia="仿宋_GB2312" w:cs="仿宋_GB2312"/>
          <w:color w:val="auto"/>
          <w:spacing w:val="0"/>
          <w:sz w:val="32"/>
          <w:szCs w:val="32"/>
        </w:rPr>
        <w:t>“第五立面”新地标，在飞机起降可视区域塑造现代都市风貌</w:t>
      </w:r>
      <w:r>
        <w:rPr>
          <w:rFonts w:hint="eastAsia" w:ascii="仿宋_GB2312" w:hAnsi="仿宋_GB2312" w:eastAsia="仿宋_GB2312" w:cs="仿宋_GB2312"/>
          <w:color w:val="auto"/>
          <w:spacing w:val="0"/>
          <w:sz w:val="32"/>
          <w:szCs w:val="32"/>
          <w:lang w:eastAsia="zh-CN"/>
        </w:rPr>
        <w:t>。持续加大农村人居环境整治力度，</w:t>
      </w:r>
      <w:r>
        <w:rPr>
          <w:rFonts w:hint="eastAsia" w:ascii="仿宋_GB2312" w:hAnsi="仿宋_GB2312" w:eastAsia="仿宋_GB2312" w:cs="仿宋_GB2312"/>
          <w:spacing w:val="0"/>
          <w:sz w:val="32"/>
          <w:szCs w:val="32"/>
        </w:rPr>
        <w:t>生态环境持续改善，PM2.5平均浓度</w:t>
      </w:r>
      <w:r>
        <w:rPr>
          <w:rFonts w:hint="eastAsia" w:ascii="仿宋_GB2312" w:hAnsi="仿宋_GB2312" w:eastAsia="仿宋_GB2312" w:cs="仿宋_GB2312"/>
          <w:spacing w:val="0"/>
          <w:sz w:val="32"/>
          <w:szCs w:val="32"/>
          <w:lang w:eastAsia="zh-CN"/>
        </w:rPr>
        <w:t>低于全区平均水平。</w:t>
      </w:r>
      <w:r>
        <w:rPr>
          <w:rFonts w:hint="eastAsia" w:ascii="仿宋_GB2312" w:hAnsi="仿宋_GB2312" w:eastAsia="仿宋_GB2312" w:cs="仿宋_GB2312"/>
          <w:color w:val="auto"/>
          <w:spacing w:val="0"/>
          <w:sz w:val="32"/>
          <w:szCs w:val="32"/>
          <w:lang w:eastAsia="zh-CN"/>
        </w:rPr>
        <w:t>水环境治理不断加强，</w:t>
      </w:r>
      <w:r>
        <w:rPr>
          <w:rFonts w:hint="eastAsia" w:ascii="仿宋_GB2312" w:hAnsi="仿宋_GB2312" w:eastAsia="仿宋_GB2312" w:cs="仿宋_GB2312"/>
          <w:color w:val="auto"/>
          <w:spacing w:val="0"/>
          <w:sz w:val="32"/>
          <w:szCs w:val="32"/>
        </w:rPr>
        <w:t>罗马东湖小流域治理工程</w:t>
      </w:r>
      <w:r>
        <w:rPr>
          <w:rFonts w:hint="eastAsia" w:ascii="仿宋_GB2312" w:hAnsi="仿宋_GB2312" w:eastAsia="仿宋_GB2312" w:cs="仿宋_GB2312"/>
          <w:color w:val="auto"/>
          <w:spacing w:val="0"/>
          <w:sz w:val="32"/>
          <w:szCs w:val="32"/>
          <w:lang w:eastAsia="zh-CN"/>
        </w:rPr>
        <w:t>完工在即，与罗马西湖交相辉映，</w:t>
      </w:r>
      <w:r>
        <w:rPr>
          <w:rFonts w:hint="eastAsia" w:ascii="仿宋_GB2312" w:hAnsi="仿宋_GB2312" w:eastAsia="仿宋_GB2312" w:cs="仿宋_GB2312"/>
          <w:color w:val="auto"/>
          <w:spacing w:val="0"/>
          <w:sz w:val="32"/>
          <w:szCs w:val="32"/>
          <w:lang w:val="en-US" w:eastAsia="zh-CN"/>
        </w:rPr>
        <w:t>打造出城市滨水景观一方“净土”</w:t>
      </w:r>
      <w:r>
        <w:rPr>
          <w:rFonts w:hint="eastAsia" w:ascii="仿宋_GB2312" w:hAnsi="仿宋_GB2312" w:eastAsia="仿宋_GB2312" w:cs="仿宋_GB2312"/>
          <w:color w:val="auto"/>
          <w:spacing w:val="0"/>
          <w:sz w:val="32"/>
          <w:szCs w:val="32"/>
          <w:lang w:eastAsia="zh-CN"/>
        </w:rPr>
        <w:t>。</w:t>
      </w:r>
      <w:r>
        <w:rPr>
          <w:rFonts w:hint="eastAsia" w:ascii="仿宋_GB2312" w:eastAsia="仿宋_GB2312" w:cstheme="minorBidi"/>
          <w:b/>
          <w:bCs/>
          <w:color w:val="auto"/>
          <w:spacing w:val="0"/>
          <w:kern w:val="2"/>
          <w:sz w:val="32"/>
          <w:szCs w:val="32"/>
          <w:highlight w:val="none"/>
          <w:u w:val="none" w:color="auto"/>
          <w:lang w:val="en-US" w:eastAsia="zh-CN" w:bidi="ar-SA"/>
        </w:rPr>
        <w:t>我们心有所系、情有所牵，民生福祉有了新改善。</w:t>
      </w:r>
      <w:r>
        <w:rPr>
          <w:rFonts w:hint="eastAsia" w:ascii="仿宋_GB2312" w:hAnsi="仿宋_GB2312" w:eastAsia="仿宋_GB2312" w:cs="仿宋_GB2312"/>
          <w:color w:val="auto"/>
          <w:spacing w:val="0"/>
          <w:kern w:val="2"/>
          <w:sz w:val="32"/>
          <w:szCs w:val="32"/>
          <w:lang w:val="en-US" w:eastAsia="zh-CN" w:bidi="ar-SA"/>
        </w:rPr>
        <w:t>持续优化教育资源供给，北师大实验中学顺义学校、阿凯迪亚和马头庄幼儿园9月1日将投入使用。医疗养老保障水平再上新高，友谊医院顺义院区年底完成装修，后沙峪人民医院改扩建工程手续办理顺利推进，养老服务中心项目如期建设。北京温榆河公园（故城记忆）开园迎客，二期建设工作顺利推进，后沙峪人民公园升级项目开工建设。着力破解历史遗留问题，</w:t>
      </w:r>
      <w:r>
        <w:rPr>
          <w:rFonts w:hint="eastAsia" w:ascii="仿宋_GB2312" w:hAnsi="仿宋_GB2312" w:eastAsia="仿宋_GB2312" w:cs="仿宋_GB2312"/>
          <w:spacing w:val="0"/>
          <w:sz w:val="32"/>
          <w:szCs w:val="32"/>
        </w:rPr>
        <w:t>拆除</w:t>
      </w:r>
      <w:r>
        <w:rPr>
          <w:rFonts w:hint="eastAsia" w:ascii="仿宋_GB2312" w:hAnsi="仿宋_GB2312" w:eastAsia="仿宋_GB2312" w:cs="仿宋_GB2312"/>
          <w:spacing w:val="0"/>
          <w:sz w:val="32"/>
          <w:szCs w:val="32"/>
          <w:lang w:eastAsia="zh-CN"/>
        </w:rPr>
        <w:t>格瑞德违建并</w:t>
      </w:r>
      <w:r>
        <w:rPr>
          <w:rFonts w:hint="eastAsia" w:ascii="仿宋_GB2312" w:hAnsi="仿宋_GB2312" w:eastAsia="仿宋_GB2312" w:cs="仿宋_GB2312"/>
          <w:spacing w:val="0"/>
          <w:sz w:val="32"/>
          <w:szCs w:val="32"/>
        </w:rPr>
        <w:t>还路于民</w:t>
      </w:r>
      <w:r>
        <w:rPr>
          <w:rFonts w:hint="eastAsia" w:ascii="仿宋_GB2312" w:hAnsi="仿宋_GB2312" w:eastAsia="仿宋_GB2312" w:cs="仿宋_GB2312"/>
          <w:spacing w:val="0"/>
          <w:sz w:val="32"/>
          <w:szCs w:val="32"/>
          <w:lang w:eastAsia="zh-CN"/>
        </w:rPr>
        <w:t>，腾退</w:t>
      </w:r>
      <w:r>
        <w:rPr>
          <w:rFonts w:hint="eastAsia" w:ascii="仿宋_GB2312" w:hAnsi="仿宋_GB2312" w:eastAsia="仿宋_GB2312" w:cs="仿宋_GB2312"/>
          <w:spacing w:val="0"/>
          <w:sz w:val="32"/>
          <w:szCs w:val="32"/>
        </w:rPr>
        <w:t>被占多年的清岚东区幼儿园经改造</w:t>
      </w:r>
      <w:r>
        <w:rPr>
          <w:rFonts w:hint="eastAsia" w:ascii="仿宋_GB2312" w:hAnsi="仿宋_GB2312" w:eastAsia="仿宋_GB2312" w:cs="仿宋_GB2312"/>
          <w:spacing w:val="0"/>
          <w:sz w:val="32"/>
          <w:szCs w:val="32"/>
          <w:lang w:eastAsia="zh-CN"/>
        </w:rPr>
        <w:t>已</w:t>
      </w:r>
      <w:r>
        <w:rPr>
          <w:rFonts w:hint="eastAsia" w:ascii="仿宋_GB2312" w:hAnsi="仿宋_GB2312" w:eastAsia="仿宋_GB2312" w:cs="仿宋_GB2312"/>
          <w:spacing w:val="0"/>
          <w:sz w:val="32"/>
          <w:szCs w:val="32"/>
        </w:rPr>
        <w:t>投入使用</w:t>
      </w:r>
      <w:r>
        <w:rPr>
          <w:rFonts w:hint="eastAsia" w:ascii="Arial" w:hAnsi="Arial" w:eastAsia="仿宋_GB2312" w:cs="Arial"/>
          <w:spacing w:val="0"/>
          <w:kern w:val="0"/>
          <w:sz w:val="32"/>
          <w:szCs w:val="32"/>
          <w:lang w:eastAsia="zh-CN" w:bidi="ar"/>
        </w:rPr>
        <w:t>，</w:t>
      </w:r>
      <w:r>
        <w:rPr>
          <w:rFonts w:hint="default" w:ascii="Times New Roman" w:hAnsi="Times New Roman" w:eastAsia="仿宋_GB2312" w:cs="Times New Roman"/>
          <w:color w:val="auto"/>
          <w:spacing w:val="0"/>
          <w:sz w:val="32"/>
          <w:szCs w:val="32"/>
          <w:u w:val="none" w:color="auto"/>
          <w:lang w:eastAsia="zh-CN"/>
        </w:rPr>
        <w:t>配合司法部门完成观林阁</w:t>
      </w:r>
      <w:r>
        <w:rPr>
          <w:rFonts w:hint="default" w:ascii="Times New Roman" w:hAnsi="Times New Roman" w:eastAsia="仿宋_GB2312" w:cs="Times New Roman"/>
          <w:color w:val="auto"/>
          <w:spacing w:val="0"/>
          <w:sz w:val="32"/>
          <w:szCs w:val="32"/>
          <w:u w:val="none" w:color="auto"/>
          <w:lang w:val="en-US" w:eastAsia="zh-CN"/>
        </w:rPr>
        <w:t>13套被占房屋腾退工作</w:t>
      </w:r>
      <w:r>
        <w:rPr>
          <w:rFonts w:hint="eastAsia" w:ascii="Times New Roman" w:hAnsi="Times New Roman" w:eastAsia="仿宋_GB2312" w:cs="Times New Roman"/>
          <w:color w:val="auto"/>
          <w:spacing w:val="0"/>
          <w:sz w:val="32"/>
          <w:szCs w:val="32"/>
          <w:u w:val="none" w:color="auto"/>
          <w:lang w:val="en-US" w:eastAsia="zh-CN"/>
        </w:rPr>
        <w:t>。</w:t>
      </w:r>
      <w:r>
        <w:rPr>
          <w:rFonts w:hint="eastAsia" w:ascii="仿宋_GB2312" w:hAnsi="仿宋_GB2312" w:eastAsia="仿宋_GB2312" w:cs="仿宋_GB2312"/>
          <w:color w:val="auto"/>
          <w:spacing w:val="0"/>
          <w:kern w:val="2"/>
          <w:sz w:val="32"/>
          <w:szCs w:val="32"/>
          <w:lang w:val="en-US" w:eastAsia="zh-CN" w:bidi="ar-SA"/>
        </w:rPr>
        <w:t>铁匠营村定向安置房全部住宅楼主体结构封顶。后沙峪镇正以不断提高人民生活品质为重心，努力兑现打造“和谐宜居一方乐土”的承诺。</w:t>
      </w:r>
      <w:r>
        <w:rPr>
          <w:rFonts w:hint="eastAsia" w:ascii="仿宋_GB2312" w:eastAsia="仿宋_GB2312" w:cstheme="minorBidi"/>
          <w:b/>
          <w:bCs/>
          <w:color w:val="auto"/>
          <w:spacing w:val="0"/>
          <w:kern w:val="2"/>
          <w:sz w:val="32"/>
          <w:szCs w:val="32"/>
          <w:highlight w:val="none"/>
          <w:u w:val="none" w:color="auto"/>
          <w:lang w:val="en-US" w:eastAsia="zh-CN" w:bidi="ar-SA"/>
        </w:rPr>
        <w:t>我们发挥优势、勇于创新，乡村振兴迈上新台阶。</w:t>
      </w:r>
      <w:r>
        <w:rPr>
          <w:rFonts w:hint="eastAsia" w:ascii="仿宋_GB2312" w:hAnsi="仿宋_GB2312" w:eastAsia="仿宋_GB2312" w:cs="仿宋_GB2312"/>
          <w:b w:val="0"/>
          <w:bCs w:val="0"/>
          <w:spacing w:val="0"/>
          <w:sz w:val="32"/>
          <w:szCs w:val="32"/>
          <w:lang w:val="en-US" w:eastAsia="zh-CN"/>
        </w:rPr>
        <w:t>积极探索城乡结合部地区乡村振兴的“新路径”，在唯一规划保留村董各庄村实施“加减乘除”工作法：引入社会资源“优觅友家”，收持村民宅基地，统一改造出租，实现农村“社区化”管理，在人口数量上做“减法”；探索“政府主导、企业管理、农民耕种”的新模式，打造“后沙峪农场”高端精品农业项目，对撂荒大棚进行改造复耕，在产业发展上做“加法”；通过提升人居环境、建设村史馆等方式，在村民幸福指数上做“乘法”；改造出租房屋安全硬件设施、健全完善网格化管理巡查机制，在安全隐患上做“除法”，</w:t>
      </w:r>
      <w:r>
        <w:rPr>
          <w:rFonts w:ascii="Times New Roman" w:hAnsi="仿宋_GB2312" w:eastAsia="仿宋_GB2312"/>
          <w:spacing w:val="0"/>
          <w:kern w:val="0"/>
          <w:sz w:val="32"/>
          <w:szCs w:val="32"/>
        </w:rPr>
        <w:t>有效破解乡村治理困局，</w:t>
      </w:r>
      <w:r>
        <w:rPr>
          <w:rFonts w:hint="eastAsia" w:ascii="Times New Roman" w:hAnsi="仿宋_GB2312" w:eastAsia="仿宋_GB2312"/>
          <w:spacing w:val="0"/>
          <w:kern w:val="0"/>
          <w:sz w:val="32"/>
          <w:szCs w:val="32"/>
          <w:lang w:eastAsia="zh-CN"/>
        </w:rPr>
        <w:t>形成“后沙峪基层治理模式”</w:t>
      </w:r>
      <w:r>
        <w:rPr>
          <w:rFonts w:hint="eastAsia" w:ascii="仿宋_GB2312" w:hAnsi="仿宋_GB2312" w:eastAsia="仿宋_GB2312" w:cs="仿宋_GB2312"/>
          <w:b w:val="0"/>
          <w:bCs w:val="0"/>
          <w:spacing w:val="0"/>
          <w:sz w:val="32"/>
          <w:szCs w:val="32"/>
          <w:lang w:val="en-US" w:eastAsia="zh-CN"/>
        </w:rPr>
        <w:t>。目前已与区委党校合作，完成“党建引领促乡村振兴”干部教育培训基地建设工作。</w:t>
      </w:r>
      <w:r>
        <w:rPr>
          <w:rFonts w:hint="eastAsia" w:ascii="仿宋_GB2312" w:eastAsia="仿宋_GB2312" w:cstheme="minorBidi"/>
          <w:b/>
          <w:bCs/>
          <w:color w:val="auto"/>
          <w:spacing w:val="0"/>
          <w:kern w:val="2"/>
          <w:sz w:val="32"/>
          <w:szCs w:val="32"/>
          <w:highlight w:val="none"/>
          <w:u w:val="none" w:color="auto"/>
          <w:lang w:val="en-US" w:eastAsia="zh-CN" w:bidi="ar-SA"/>
        </w:rPr>
        <w:t>我们创先争优、敢于斗争，干部队伍得到进一步锻造。</w:t>
      </w:r>
      <w:r>
        <w:rPr>
          <w:rFonts w:hint="eastAsia" w:ascii="仿宋_GB2312" w:hAnsi="仿宋_GB2312" w:eastAsia="仿宋_GB2312" w:cs="仿宋_GB2312"/>
          <w:b w:val="0"/>
          <w:bCs w:val="0"/>
          <w:spacing w:val="0"/>
          <w:sz w:val="32"/>
          <w:szCs w:val="32"/>
          <w:lang w:val="en-US" w:eastAsia="zh-CN"/>
        </w:rPr>
        <w:t>探索实施“峪才工程”，构建“选育管用”全链条、全员覆盖的工作体系，全面推进干部队伍建设，形成具有我镇特色的干部队伍建设品牌。通过“青年讲堂”、述职汇报、脱产培训等系列活动，提升干部队伍能力素质。突出关键表现，注重在落实重大决策部署、完成急难险重任务等关键时刻检验干部的责任担当，在</w:t>
      </w:r>
      <w:r>
        <w:rPr>
          <w:rFonts w:hint="default" w:ascii="仿宋_GB2312" w:hAnsi="仿宋_GB2312" w:eastAsia="仿宋_GB2312" w:cs="仿宋_GB2312"/>
          <w:b w:val="0"/>
          <w:bCs w:val="0"/>
          <w:spacing w:val="0"/>
          <w:sz w:val="32"/>
          <w:szCs w:val="32"/>
          <w:lang w:val="en-US" w:eastAsia="zh-CN"/>
        </w:rPr>
        <w:t>冬奥会、冬残奥会</w:t>
      </w:r>
      <w:r>
        <w:rPr>
          <w:rFonts w:hint="eastAsia" w:ascii="仿宋_GB2312" w:hAnsi="仿宋_GB2312" w:eastAsia="仿宋_GB2312" w:cs="仿宋_GB2312"/>
          <w:b w:val="0"/>
          <w:bCs w:val="0"/>
          <w:spacing w:val="0"/>
          <w:sz w:val="32"/>
          <w:szCs w:val="32"/>
          <w:lang w:val="en-US" w:eastAsia="zh-CN"/>
        </w:rPr>
        <w:t>等</w:t>
      </w:r>
      <w:r>
        <w:rPr>
          <w:rFonts w:hint="default" w:ascii="仿宋_GB2312" w:hAnsi="仿宋_GB2312" w:eastAsia="仿宋_GB2312" w:cs="仿宋_GB2312"/>
          <w:b w:val="0"/>
          <w:bCs w:val="0"/>
          <w:spacing w:val="0"/>
          <w:sz w:val="32"/>
          <w:szCs w:val="32"/>
          <w:lang w:val="en-US" w:eastAsia="zh-CN"/>
        </w:rPr>
        <w:t>重大活动服务保障</w:t>
      </w:r>
      <w:r>
        <w:rPr>
          <w:rFonts w:hint="eastAsia" w:ascii="仿宋_GB2312" w:hAnsi="仿宋_GB2312" w:eastAsia="仿宋_GB2312" w:cs="仿宋_GB2312"/>
          <w:b w:val="0"/>
          <w:bCs w:val="0"/>
          <w:spacing w:val="0"/>
          <w:sz w:val="32"/>
          <w:szCs w:val="32"/>
          <w:lang w:val="en-US" w:eastAsia="zh-CN"/>
        </w:rPr>
        <w:t>、换届选举、创建全国文明城区等重点工作中放手使用干部，让人才有用武之地，着力把后沙峪打造成为广大党员干部干事创业、大有可为、大有作为的“热土”。</w:t>
      </w:r>
    </w:p>
    <w:p>
      <w:pPr>
        <w:pStyle w:val="3"/>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 w:val="0"/>
          <w:bCs w:val="0"/>
          <w:spacing w:val="0"/>
          <w:kern w:val="2"/>
          <w:sz w:val="32"/>
          <w:szCs w:val="32"/>
          <w:lang w:val="en-US" w:eastAsia="zh-CN" w:bidi="ar-SA"/>
        </w:rPr>
      </w:pPr>
      <w:r>
        <w:rPr>
          <w:rFonts w:hint="eastAsia" w:ascii="仿宋_GB2312" w:hAnsi="仿宋_GB2312" w:eastAsia="仿宋_GB2312" w:cs="仿宋_GB2312"/>
          <w:b w:val="0"/>
          <w:bCs w:val="0"/>
          <w:spacing w:val="0"/>
          <w:kern w:val="2"/>
          <w:sz w:val="32"/>
          <w:szCs w:val="32"/>
          <w:lang w:val="en-US" w:eastAsia="zh-CN" w:bidi="ar-SA"/>
        </w:rPr>
        <w:t>在肯定成绩的同时，我们也不能忽视自身存在的一些弱点和不足，例如：我们的党建考核成绩排名比较靠后、接诉即办的成绩仍然不太稳定、农村人居环境整治还存在薄弱环节。面对这些问题和不足，我们要进一步增强使命感、荣誉感和责任感，坚持目标导向、结果导向、问题导向，在今后的工作中加以改进和解决。</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b w:val="0"/>
          <w:bCs w:val="0"/>
          <w:spacing w:val="0"/>
          <w:kern w:val="2"/>
          <w:sz w:val="32"/>
          <w:szCs w:val="32"/>
          <w:lang w:val="en-US" w:eastAsia="zh-CN" w:bidi="ar-SA"/>
        </w:rPr>
      </w:pPr>
      <w:r>
        <w:rPr>
          <w:rFonts w:hint="eastAsia" w:ascii="仿宋_GB2312" w:hAnsi="仿宋_GB2312" w:eastAsia="仿宋_GB2312" w:cs="仿宋_GB2312"/>
          <w:b w:val="0"/>
          <w:bCs w:val="0"/>
          <w:spacing w:val="0"/>
          <w:kern w:val="2"/>
          <w:sz w:val="32"/>
          <w:szCs w:val="32"/>
          <w:lang w:val="en-US" w:eastAsia="zh-CN" w:bidi="ar-SA"/>
        </w:rPr>
        <w:t>今年是贯彻落实党的二十大精神的开局之年，也是实施“十四五”规划承上启下的关键一年。前进道路上，我们必然会遇到很多可预见和不可预见的风险挑战，克服前进道路上的种种险阻，我们骨头要更硬，血性要更足。</w:t>
      </w:r>
      <w:r>
        <w:rPr>
          <w:rFonts w:hint="eastAsia" w:ascii="仿宋_GB2312" w:hAnsi="宋体" w:eastAsia="仿宋_GB2312" w:cs="宋体"/>
          <w:b w:val="0"/>
          <w:bCs/>
          <w:kern w:val="0"/>
          <w:sz w:val="32"/>
          <w:szCs w:val="32"/>
        </w:rPr>
        <w:t>我们要大力弘扬担当精神，时刻把使命放在心上、把责任扛在肩上，立足本职担当作为</w:t>
      </w:r>
      <w:r>
        <w:rPr>
          <w:rFonts w:hint="eastAsia" w:ascii="仿宋_GB2312" w:hAnsi="宋体" w:eastAsia="仿宋_GB2312" w:cs="宋体"/>
          <w:b w:val="0"/>
          <w:bCs/>
          <w:kern w:val="0"/>
          <w:sz w:val="32"/>
          <w:szCs w:val="32"/>
          <w:lang w:val="en-US" w:eastAsia="zh-CN"/>
        </w:rPr>
        <w:t>,</w:t>
      </w:r>
      <w:r>
        <w:rPr>
          <w:rFonts w:hint="eastAsia" w:ascii="仿宋_GB2312" w:hAnsi="仿宋_GB2312" w:eastAsia="仿宋_GB2312" w:cs="仿宋_GB2312"/>
          <w:b w:val="0"/>
          <w:bCs w:val="0"/>
          <w:spacing w:val="0"/>
          <w:kern w:val="2"/>
          <w:sz w:val="32"/>
          <w:szCs w:val="32"/>
          <w:lang w:val="en-US" w:eastAsia="zh-CN" w:bidi="ar-SA"/>
        </w:rPr>
        <w:t>以“第三次创业”的奋进姿态扎实推进各项目标任务落实落地、争先进位。</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pacing w:val="0"/>
          <w:kern w:val="2"/>
          <w:sz w:val="32"/>
          <w:szCs w:val="32"/>
          <w:lang w:val="en-US" w:eastAsia="zh-CN" w:bidi="ar-SA"/>
        </w:rPr>
      </w:pPr>
      <w:r>
        <w:rPr>
          <w:rFonts w:hint="eastAsia" w:ascii="黑体" w:hAnsi="黑体" w:eastAsia="黑体" w:cs="黑体"/>
          <w:spacing w:val="0"/>
          <w:kern w:val="2"/>
          <w:sz w:val="32"/>
          <w:szCs w:val="32"/>
          <w:lang w:val="en-US" w:eastAsia="zh-CN" w:bidi="ar-SA"/>
        </w:rPr>
        <w:t>二、凝心聚力，在推进中国式现代化建设中挺膺担当</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pacing w:val="0"/>
          <w:sz w:val="32"/>
          <w:szCs w:val="32"/>
          <w:lang w:eastAsia="zh-CN"/>
        </w:rPr>
      </w:pPr>
      <w:r>
        <w:rPr>
          <w:rFonts w:hint="eastAsia" w:ascii="仿宋_GB2312" w:hAnsi="仿宋_GB2312" w:eastAsia="仿宋_GB2312" w:cs="仿宋_GB2312"/>
          <w:b w:val="0"/>
          <w:bCs w:val="0"/>
          <w:spacing w:val="0"/>
          <w:kern w:val="2"/>
          <w:sz w:val="32"/>
          <w:szCs w:val="32"/>
          <w:lang w:val="en-US" w:eastAsia="zh-CN" w:bidi="ar-SA"/>
        </w:rPr>
        <w:t>习近平总书记在党的二十大报告中强调：“要激励干部敢于担当、积极作为”。担当作为，是深刻领悟“两个确立”的决定性意义、做到“两个维护”的重要体现。担当作为铸就了党的百年辉煌，锻造了过硬的干部队伍，成为党的重要法宝。</w:t>
      </w:r>
      <w:r>
        <w:rPr>
          <w:rFonts w:hint="eastAsia" w:ascii="仿宋_GB2312" w:hAnsi="仿宋_GB2312" w:eastAsia="仿宋_GB2312" w:cs="仿宋_GB2312"/>
          <w:spacing w:val="0"/>
          <w:kern w:val="2"/>
          <w:sz w:val="32"/>
          <w:szCs w:val="32"/>
          <w:lang w:val="en-US" w:eastAsia="zh-CN" w:bidi="ar-SA"/>
        </w:rPr>
        <w:t>面对新的发展形势，我们每名党员干部，都要把敢于担当作为一种政治责任和精神追求，提高工作标准，努力做出无愧于时代的新业绩。</w:t>
      </w:r>
      <w:r>
        <w:rPr>
          <w:rFonts w:hint="eastAsia" w:ascii="仿宋_GB2312" w:hAnsi="仿宋_GB2312" w:eastAsia="仿宋_GB2312" w:cs="仿宋_GB2312"/>
          <w:spacing w:val="0"/>
          <w:sz w:val="32"/>
          <w:szCs w:val="32"/>
          <w:lang w:eastAsia="zh-CN"/>
        </w:rPr>
        <w:t>下面，我就围绕</w:t>
      </w:r>
      <w:r>
        <w:rPr>
          <w:rFonts w:hint="eastAsia" w:ascii="仿宋_GB2312" w:hAnsi="仿宋_GB2312" w:eastAsia="仿宋_GB2312" w:cs="仿宋_GB2312"/>
          <w:spacing w:val="0"/>
          <w:sz w:val="32"/>
          <w:szCs w:val="32"/>
          <w:lang w:val="en-US" w:eastAsia="zh-CN"/>
        </w:rPr>
        <w:t>“</w:t>
      </w:r>
      <w:r>
        <w:rPr>
          <w:rFonts w:hint="eastAsia" w:ascii="仿宋_GB2312" w:hAnsi="仿宋_GB2312" w:eastAsia="仿宋_GB2312" w:cs="仿宋_GB2312"/>
          <w:spacing w:val="0"/>
          <w:sz w:val="32"/>
          <w:szCs w:val="32"/>
          <w:lang w:eastAsia="zh-CN"/>
        </w:rPr>
        <w:t>担当作为</w:t>
      </w:r>
      <w:r>
        <w:rPr>
          <w:rFonts w:hint="eastAsia" w:ascii="仿宋_GB2312" w:hAnsi="仿宋_GB2312" w:eastAsia="仿宋_GB2312" w:cs="仿宋_GB2312"/>
          <w:spacing w:val="0"/>
          <w:sz w:val="32"/>
          <w:szCs w:val="32"/>
          <w:lang w:val="en-US" w:eastAsia="zh-CN"/>
        </w:rPr>
        <w:t>”</w:t>
      </w:r>
      <w:r>
        <w:rPr>
          <w:rFonts w:hint="eastAsia" w:ascii="仿宋_GB2312" w:hAnsi="仿宋_GB2312" w:eastAsia="仿宋_GB2312" w:cs="仿宋_GB2312"/>
          <w:spacing w:val="0"/>
          <w:sz w:val="32"/>
          <w:szCs w:val="32"/>
          <w:lang w:eastAsia="zh-CN"/>
        </w:rPr>
        <w:t>来谈谈自己的认识和思考，与同志们共勉。</w:t>
      </w:r>
    </w:p>
    <w:p>
      <w:pPr>
        <w:pStyle w:val="2"/>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楷体_GB2312" w:hAnsi="楷体_GB2312" w:eastAsia="楷体_GB2312" w:cs="楷体_GB2312"/>
          <w:b/>
          <w:bCs/>
          <w:color w:val="auto"/>
          <w:spacing w:val="0"/>
          <w:sz w:val="32"/>
          <w:szCs w:val="32"/>
          <w:highlight w:val="none"/>
          <w:u w:val="none" w:color="auto"/>
          <w:lang w:val="en-US" w:eastAsia="zh-CN"/>
        </w:rPr>
      </w:pPr>
      <w:r>
        <w:rPr>
          <w:rFonts w:hint="eastAsia" w:ascii="楷体_GB2312" w:hAnsi="楷体_GB2312" w:eastAsia="楷体_GB2312" w:cs="楷体_GB2312"/>
          <w:b/>
          <w:bCs/>
          <w:color w:val="auto"/>
          <w:spacing w:val="0"/>
          <w:sz w:val="32"/>
          <w:szCs w:val="32"/>
          <w:highlight w:val="none"/>
          <w:u w:val="none" w:color="auto"/>
          <w:lang w:val="en-US" w:eastAsia="zh-CN"/>
        </w:rPr>
        <w:t>（一）什么是担当作为？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default" w:ascii="仿宋_GB2312" w:hAnsi="仿宋_GB2312" w:eastAsia="仿宋_GB2312" w:cs="仿宋_GB2312"/>
          <w:spacing w:val="0"/>
          <w:sz w:val="32"/>
          <w:szCs w:val="32"/>
          <w:lang w:val="en-US" w:eastAsia="zh-CN"/>
        </w:rPr>
      </w:pPr>
      <w:r>
        <w:rPr>
          <w:rFonts w:hint="default" w:ascii="仿宋_GB2312" w:hAnsi="仿宋_GB2312" w:eastAsia="仿宋_GB2312" w:cs="仿宋_GB2312"/>
          <w:spacing w:val="0"/>
          <w:sz w:val="32"/>
          <w:szCs w:val="32"/>
          <w:lang w:val="en-US" w:eastAsia="zh-CN"/>
        </w:rPr>
        <w:t>“担当”一词最早见于朱熹《朱子语类》，意为担负起责任、任务等，也指敢于承担责任、有魄力。“作为”一词出自白居易《策项一》，意指行为、所作所为，建树、成就等。“担当作为”合起来说，就是指要勇于担责、有所成就。习近平总书记</w:t>
      </w:r>
      <w:r>
        <w:rPr>
          <w:rFonts w:hint="eastAsia" w:ascii="仿宋_GB2312" w:hAnsi="仿宋_GB2312" w:eastAsia="仿宋_GB2312" w:cs="仿宋_GB2312"/>
          <w:spacing w:val="0"/>
          <w:sz w:val="32"/>
          <w:szCs w:val="32"/>
          <w:lang w:val="en-US" w:eastAsia="zh-CN"/>
        </w:rPr>
        <w:t>也曾</w:t>
      </w:r>
      <w:r>
        <w:rPr>
          <w:rFonts w:hint="default" w:ascii="仿宋_GB2312" w:hAnsi="仿宋_GB2312" w:eastAsia="仿宋_GB2312" w:cs="仿宋_GB2312"/>
          <w:spacing w:val="0"/>
          <w:sz w:val="32"/>
          <w:szCs w:val="32"/>
          <w:lang w:val="en-US" w:eastAsia="zh-CN"/>
        </w:rPr>
        <w:t>多次在讲话中指出，“干部敢于担当作为，这既是政治品格，也是从政本分</w:t>
      </w:r>
      <w:r>
        <w:rPr>
          <w:rFonts w:hint="eastAsia" w:ascii="仿宋_GB2312" w:hAnsi="仿宋_GB2312" w:eastAsia="仿宋_GB2312" w:cs="仿宋_GB2312"/>
          <w:spacing w:val="0"/>
          <w:sz w:val="32"/>
          <w:szCs w:val="32"/>
          <w:lang w:val="en-US" w:eastAsia="zh-CN"/>
        </w:rPr>
        <w:t>”</w:t>
      </w:r>
      <w:r>
        <w:rPr>
          <w:rFonts w:hint="default" w:ascii="仿宋_GB2312" w:hAnsi="仿宋_GB2312" w:eastAsia="仿宋_GB2312" w:cs="仿宋_GB2312"/>
          <w:spacing w:val="0"/>
          <w:sz w:val="32"/>
          <w:szCs w:val="32"/>
          <w:lang w:val="en-US" w:eastAsia="zh-CN"/>
        </w:rPr>
        <w:t>。可以说，敢于担当作为，既是实现中华民族伟大复兴的必然要求，也是党员干部的立身之本和从政之要。</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pacing w:val="0"/>
          <w:kern w:val="2"/>
          <w:sz w:val="32"/>
          <w:szCs w:val="32"/>
          <w:lang w:val="en-US" w:eastAsia="zh-CN" w:bidi="ar-SA"/>
        </w:rPr>
      </w:pPr>
      <w:r>
        <w:rPr>
          <w:rFonts w:hint="eastAsia" w:ascii="仿宋_GB2312" w:hAnsi="仿宋_GB2312" w:eastAsia="仿宋_GB2312" w:cs="仿宋_GB2312"/>
          <w:spacing w:val="0"/>
          <w:kern w:val="2"/>
          <w:sz w:val="32"/>
          <w:szCs w:val="32"/>
          <w:lang w:val="en-US" w:eastAsia="zh-CN" w:bidi="ar-SA"/>
        </w:rPr>
        <w:t>党的发展史告诉我们，中国共产党的历史，就是一部共产党人为国为民担当作为的奋斗史。自中国共产党成立之日起，就自觉担负起民族独立、人民解放和国家富强的历史使命。100多年来，一代又一代中国共产党人不忘初心、牢记使命，在担当中奋力前行，带领中国人民谱写了中华民族伟大复兴的壮丽史诗。1919年，毛泽东主席在《湘江评论》中写道：“天下者，我们的天下；国家者，我们的国家；社会者，我们的社会。我们不说，谁说？我们不干，谁干？”以毛泽东为代表的中国共产党人面对内乱外患的民族危机，以高度的历史自觉，把对国家、对民族、对人民的责任扛在肩上，带领全国各族人民经过艰苦卓绝的革命斗争，取得新民主主义革命胜利，确立了社会主义基本制度，实现了中华民族由不断衰落到根本扭转命运、持续走向繁荣富强的伟大飞跃。上世纪70年代末80年代初，以邓小平同志为主要代表的中国共产党人坚持解放思想、实事求是，以巨大政治勇气和理论勇气拨乱反正，开启了改革开放新的伟大革命，开辟了中国特色社会主义道路，使中国这个世界上最大的发展中国家在短短30多年时间里摆脱贫困并跃升为世界第二大经济体，中华民族迎来了从站起来、富起来到强起来的伟大飞跃。以习近平同志为核心的党中央以深沉的使命忧患意识和强烈的历史担当精神，团结带领全党全国人民砥砺奋进、攻坚克难，统筹推进“五位一体”总体布局、协调推进“四个全面”战略布局，推动党和国家事业发生历史性变革、取得历史性成就，开启了中国特色社会主义新时代。历史和实践充分证明，对民族而言，担当是不屈的意志，敢于担当才能实现崛起、兴旺发达；对政党而言，担当是使命的承载，敢于担当才能矗立潮头、引领时代；对党员而言，担当是挺直的脊梁，敢于担当才能拼搏进取、有所作为。</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pacing w:val="0"/>
          <w:kern w:val="2"/>
          <w:sz w:val="32"/>
          <w:szCs w:val="32"/>
          <w:lang w:val="en-US" w:eastAsia="zh-CN" w:bidi="ar-SA"/>
        </w:rPr>
      </w:pPr>
      <w:r>
        <w:rPr>
          <w:rFonts w:hint="eastAsia" w:ascii="仿宋_GB2312" w:hAnsi="仿宋_GB2312" w:eastAsia="仿宋_GB2312" w:cs="仿宋_GB2312"/>
          <w:spacing w:val="0"/>
          <w:kern w:val="2"/>
          <w:sz w:val="32"/>
          <w:szCs w:val="32"/>
          <w:lang w:val="en-US" w:eastAsia="zh-CN" w:bidi="ar-SA"/>
        </w:rPr>
        <w:t>放到我们实际工作中来看，担当，就是超越了一般规定的负责范围，而是面对那些与你有关又不全与你有关的“麻烦”，你可以选择躲避但没有，而是扛上了。这一扛，意味着你超越了自己，扩大了你的重负与责任，也扩大了你的影响力与领导力，更扩大了你的潜力与未来。有句话讲：心有多大，舞台就有多大。其实，应该换个说法：担当有多大，舞台才有多大！所以说，有多大担当才能干多大事业，尽多大责任才会有多大成就。</w:t>
      </w:r>
    </w:p>
    <w:p>
      <w:pPr>
        <w:pStyle w:val="2"/>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楷体_GB2312" w:hAnsi="楷体_GB2312" w:eastAsia="楷体_GB2312" w:cs="楷体_GB2312"/>
          <w:b/>
          <w:bCs/>
          <w:color w:val="auto"/>
          <w:spacing w:val="0"/>
          <w:sz w:val="32"/>
          <w:szCs w:val="32"/>
          <w:highlight w:val="none"/>
          <w:u w:val="none" w:color="auto"/>
          <w:lang w:val="en-US" w:eastAsia="zh-CN"/>
        </w:rPr>
      </w:pPr>
      <w:r>
        <w:rPr>
          <w:rFonts w:hint="eastAsia" w:ascii="楷体_GB2312" w:hAnsi="楷体_GB2312" w:eastAsia="楷体_GB2312" w:cs="楷体_GB2312"/>
          <w:b/>
          <w:bCs/>
          <w:color w:val="auto"/>
          <w:spacing w:val="0"/>
          <w:sz w:val="32"/>
          <w:szCs w:val="32"/>
          <w:highlight w:val="none"/>
          <w:u w:val="none" w:color="auto"/>
          <w:lang w:val="en-US" w:eastAsia="zh-CN"/>
        </w:rPr>
        <w:t>（二）为什么要担当作为？</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 w:val="0"/>
          <w:bCs w:val="0"/>
          <w:color w:val="auto"/>
          <w:spacing w:val="0"/>
          <w:sz w:val="32"/>
          <w:szCs w:val="32"/>
          <w:highlight w:val="none"/>
          <w:u w:val="none" w:color="auto"/>
          <w:lang w:val="en-US" w:eastAsia="zh-CN"/>
        </w:rPr>
      </w:pPr>
      <w:r>
        <w:rPr>
          <w:rFonts w:hint="eastAsia" w:ascii="仿宋_GB2312" w:hAnsi="仿宋_GB2312" w:eastAsia="仿宋_GB2312" w:cs="仿宋_GB2312"/>
          <w:b w:val="0"/>
          <w:bCs w:val="0"/>
          <w:color w:val="auto"/>
          <w:spacing w:val="0"/>
          <w:sz w:val="32"/>
          <w:szCs w:val="32"/>
          <w:highlight w:val="none"/>
          <w:u w:val="none" w:color="auto"/>
          <w:lang w:val="en-US" w:eastAsia="zh-CN"/>
        </w:rPr>
        <w:t>当前，我国发展进入战略机遇和挑战并存、不确定难预料因素增多的时期。我个人一直认为，机遇就是一个担子，并不是每个人都能够“挑”起来。只有有担当的人才能够挑起这个担子。而没有担当的人，即使将机遇摆在他的面前，他也只能是看到而得不到。</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 w:val="0"/>
          <w:bCs w:val="0"/>
          <w:color w:val="auto"/>
          <w:spacing w:val="0"/>
          <w:sz w:val="32"/>
          <w:szCs w:val="32"/>
          <w:highlight w:val="none"/>
          <w:u w:val="none" w:color="auto"/>
          <w:lang w:val="en-US" w:eastAsia="zh-CN"/>
        </w:rPr>
      </w:pPr>
      <w:r>
        <w:rPr>
          <w:rFonts w:hint="eastAsia" w:ascii="仿宋_GB2312" w:hAnsi="仿宋_GB2312" w:eastAsia="仿宋_GB2312" w:cs="仿宋_GB2312"/>
          <w:b w:val="0"/>
          <w:bCs w:val="0"/>
          <w:color w:val="auto"/>
          <w:spacing w:val="0"/>
          <w:sz w:val="32"/>
          <w:szCs w:val="32"/>
          <w:highlight w:val="none"/>
          <w:u w:val="none" w:color="auto"/>
          <w:lang w:val="en-US" w:eastAsia="zh-CN"/>
        </w:rPr>
        <w:t>我国吊桥专家许振超带着责任去学习工作，克服困难，取得了让世人瞩目的成就，他之所以能够取得不朽的业绩，获得成功，充分说明了一个问题，那就是在工作中敢于担当。一个人只有担当作为，才能挑起时代机遇的担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pacing w:val="0"/>
          <w:sz w:val="32"/>
          <w:szCs w:val="32"/>
          <w:lang w:val="en-US" w:eastAsia="zh-CN"/>
        </w:rPr>
      </w:pPr>
      <w:r>
        <w:rPr>
          <w:rFonts w:hint="eastAsia" w:ascii="仿宋_GB2312" w:hAnsi="仿宋_GB2312" w:eastAsia="仿宋_GB2312" w:cs="仿宋_GB2312"/>
          <w:b w:val="0"/>
          <w:bCs w:val="0"/>
          <w:color w:val="auto"/>
          <w:spacing w:val="0"/>
          <w:sz w:val="32"/>
          <w:szCs w:val="32"/>
          <w:highlight w:val="none"/>
          <w:u w:val="none" w:color="auto"/>
          <w:lang w:val="en-US" w:eastAsia="zh-CN"/>
        </w:rPr>
        <w:t>我们党历来高度重视干部队伍建设，新时代践行好干部标准就要做到忠诚干净担当。所以，担当作为是党的事业的需要，人民群众的期待，也是对全体干部的要求。地区党委也高度重视干部队伍建设，尤其是注重对青年干部的培养。党的二十大报告中将青年工作作为战略性工作来抓，青年干部作为未来发展的主力军，更应当具备这样的担当精神。我们考察、识别年轻干部，就是要看他在难题面前敢不敢抓、在矛盾面前敢不敢管、在风险面前敢不敢闯；看在工作任务面前，是“要我干”还是“我要干”；看是否主动把工作责任担起来扛在肩。</w:t>
      </w:r>
      <w:r>
        <w:rPr>
          <w:rFonts w:hint="eastAsia" w:ascii="仿宋_GB2312" w:hAnsi="仿宋_GB2312" w:eastAsia="仿宋_GB2312" w:cs="仿宋_GB2312"/>
          <w:color w:val="auto"/>
          <w:spacing w:val="0"/>
          <w:sz w:val="32"/>
          <w:szCs w:val="32"/>
          <w:lang w:val="en-US" w:eastAsia="zh-CN"/>
        </w:rPr>
        <w:t>所以，有没有担当精神，对一个干部尤其是年轻干部来讲，是关乎人生事业的大事情。有之，是“硬核”；缺之，那便是“硬伤”。</w:t>
      </w:r>
    </w:p>
    <w:p>
      <w:pPr>
        <w:pStyle w:val="2"/>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2" w:firstLineChars="200"/>
        <w:textAlignment w:val="auto"/>
        <w:rPr>
          <w:rFonts w:hint="eastAsia" w:ascii="楷体_GB2312" w:hAnsi="楷体_GB2312" w:eastAsia="楷体_GB2312" w:cs="楷体_GB2312"/>
          <w:b/>
          <w:bCs/>
          <w:color w:val="auto"/>
          <w:spacing w:val="0"/>
          <w:sz w:val="32"/>
          <w:szCs w:val="32"/>
          <w:highlight w:val="none"/>
          <w:u w:val="none" w:color="auto"/>
          <w:lang w:val="en-US" w:eastAsia="zh-CN"/>
        </w:rPr>
      </w:pPr>
      <w:r>
        <w:rPr>
          <w:rFonts w:hint="eastAsia" w:ascii="楷体_GB2312" w:hAnsi="楷体_GB2312" w:eastAsia="楷体_GB2312" w:cs="楷体_GB2312"/>
          <w:b/>
          <w:bCs/>
          <w:color w:val="auto"/>
          <w:spacing w:val="0"/>
          <w:sz w:val="32"/>
          <w:szCs w:val="32"/>
          <w:highlight w:val="none"/>
          <w:u w:val="none" w:color="auto"/>
          <w:lang w:val="en-US" w:eastAsia="zh-CN"/>
        </w:rPr>
        <w:t>怎样担当作为？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pacing w:val="0"/>
          <w:sz w:val="32"/>
          <w:szCs w:val="32"/>
          <w:lang w:val="en-US" w:eastAsia="zh-CN"/>
        </w:rPr>
      </w:pPr>
      <w:r>
        <w:rPr>
          <w:rFonts w:hint="eastAsia" w:ascii="仿宋_GB2312" w:hAnsi="仿宋_GB2312" w:eastAsia="仿宋_GB2312" w:cs="仿宋_GB2312"/>
          <w:color w:val="auto"/>
          <w:spacing w:val="0"/>
          <w:sz w:val="32"/>
          <w:szCs w:val="32"/>
          <w:lang w:val="en-US" w:eastAsia="zh-CN"/>
        </w:rPr>
        <w:t>“担当和作为是一体的，不作为就是不担当，有作为就要有担当。”这一重要论述，深刻阐明了担当与作为的辩证关系。担当是作为的前提条件，作为是担当的现实体现。前提条件有了，那就要脚踏实地，干出一番事业来。俗话说，“刀在石上磨，人在事上练”。空想，都是问题；实干，才是答案。我们选择来到基层，就要把基层作为最好的课堂，在磨砺中长才干、壮筋骨。既要不畏艰难，在急难险重任务中有所作为，也要沉下身子，在平凡的岗位中有所作为。下面，结合工作实际，我再交流三点看法。</w:t>
      </w:r>
    </w:p>
    <w:p>
      <w:pPr>
        <w:pStyle w:val="2"/>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default" w:ascii="仿宋_GB2312" w:hAnsi="仿宋_GB2312" w:eastAsia="仿宋_GB2312" w:cs="仿宋_GB2312"/>
          <w:spacing w:val="0"/>
          <w:kern w:val="2"/>
          <w:sz w:val="32"/>
          <w:szCs w:val="32"/>
          <w:highlight w:val="yellow"/>
          <w:lang w:val="en-US" w:eastAsia="zh-CN" w:bidi="ar-SA"/>
        </w:rPr>
      </w:pPr>
      <w:r>
        <w:rPr>
          <w:rFonts w:hint="eastAsia" w:ascii="仿宋_GB2312" w:hAnsi="仿宋_GB2312" w:eastAsia="仿宋_GB2312" w:cs="仿宋_GB2312"/>
          <w:b/>
          <w:bCs/>
          <w:spacing w:val="0"/>
          <w:kern w:val="2"/>
          <w:sz w:val="32"/>
          <w:szCs w:val="32"/>
          <w:highlight w:val="none"/>
          <w:lang w:val="en-US" w:eastAsia="zh-CN" w:bidi="ar-SA"/>
        </w:rPr>
        <w:t>担当作为就是</w:t>
      </w:r>
      <w:r>
        <w:rPr>
          <w:rFonts w:hint="default" w:ascii="仿宋_GB2312" w:hAnsi="仿宋_GB2312" w:eastAsia="仿宋_GB2312" w:cs="仿宋_GB2312"/>
          <w:b/>
          <w:bCs/>
          <w:spacing w:val="0"/>
          <w:kern w:val="2"/>
          <w:sz w:val="32"/>
          <w:szCs w:val="32"/>
          <w:highlight w:val="none"/>
          <w:lang w:val="en-US" w:eastAsia="zh-CN" w:bidi="ar-SA"/>
        </w:rPr>
        <w:t>要善谋大事。</w:t>
      </w:r>
      <w:r>
        <w:rPr>
          <w:rFonts w:hint="default" w:ascii="仿宋_GB2312" w:hAnsi="仿宋_GB2312" w:eastAsia="仿宋_GB2312" w:cs="仿宋_GB2312"/>
          <w:spacing w:val="0"/>
          <w:kern w:val="2"/>
          <w:sz w:val="32"/>
          <w:szCs w:val="32"/>
          <w:highlight w:val="none"/>
          <w:lang w:val="en-US" w:eastAsia="zh-CN" w:bidi="ar-SA"/>
        </w:rPr>
        <w:t>习近平总书记</w:t>
      </w:r>
      <w:r>
        <w:rPr>
          <w:rFonts w:hint="eastAsia" w:ascii="仿宋_GB2312" w:hAnsi="仿宋_GB2312" w:eastAsia="仿宋_GB2312" w:cs="仿宋_GB2312"/>
          <w:spacing w:val="0"/>
          <w:kern w:val="2"/>
          <w:sz w:val="32"/>
          <w:szCs w:val="32"/>
          <w:highlight w:val="none"/>
          <w:lang w:val="en-US" w:eastAsia="zh-CN" w:bidi="ar-SA"/>
        </w:rPr>
        <w:t>曾指出</w:t>
      </w:r>
      <w:r>
        <w:rPr>
          <w:rFonts w:hint="default" w:ascii="仿宋_GB2312" w:hAnsi="仿宋_GB2312" w:eastAsia="仿宋_GB2312" w:cs="仿宋_GB2312"/>
          <w:spacing w:val="0"/>
          <w:kern w:val="2"/>
          <w:sz w:val="32"/>
          <w:szCs w:val="32"/>
          <w:highlight w:val="none"/>
          <w:lang w:val="en-US" w:eastAsia="zh-CN" w:bidi="ar-SA"/>
        </w:rPr>
        <w:t>，领导干部要善于观大势、谋大事，自觉在大局下想问题、做工作。</w:t>
      </w:r>
      <w:r>
        <w:rPr>
          <w:rFonts w:hint="eastAsia" w:ascii="仿宋_GB2312" w:hAnsi="仿宋_GB2312" w:eastAsia="仿宋_GB2312" w:cs="仿宋_GB2312"/>
          <w:spacing w:val="0"/>
          <w:kern w:val="2"/>
          <w:sz w:val="32"/>
          <w:szCs w:val="32"/>
          <w:highlight w:val="none"/>
          <w:lang w:val="en-US" w:eastAsia="zh-CN" w:bidi="ar-SA"/>
        </w:rPr>
        <w:t>顺义区</w:t>
      </w:r>
      <w:r>
        <w:rPr>
          <w:rFonts w:hint="default" w:ascii="仿宋_GB2312" w:hAnsi="仿宋_GB2312" w:eastAsia="仿宋_GB2312" w:cs="仿宋_GB2312"/>
          <w:spacing w:val="0"/>
          <w:kern w:val="2"/>
          <w:sz w:val="32"/>
          <w:szCs w:val="32"/>
          <w:highlight w:val="none"/>
          <w:lang w:val="en-US" w:eastAsia="zh-CN" w:bidi="ar-SA"/>
        </w:rPr>
        <w:t>的大事是服务新时代首都发展，落实好“平原新城看顺义”和“三个走在前列”的目标要求，率先基本建成社会主义现代化的平原新城。</w:t>
      </w:r>
      <w:r>
        <w:rPr>
          <w:rFonts w:hint="eastAsia" w:ascii="Times New Roman" w:hAnsi="Times New Roman" w:eastAsia="仿宋_GB2312" w:cs="仿宋_GB2312"/>
          <w:b w:val="0"/>
          <w:bCs w:val="0"/>
          <w:color w:val="auto"/>
          <w:spacing w:val="0"/>
          <w:sz w:val="32"/>
          <w:szCs w:val="32"/>
          <w:highlight w:val="none"/>
          <w:u w:val="none"/>
        </w:rPr>
        <w:t>作为</w:t>
      </w:r>
      <w:r>
        <w:rPr>
          <w:rFonts w:hint="eastAsia" w:ascii="Times New Roman" w:hAnsi="Times New Roman" w:eastAsia="仿宋_GB2312" w:cs="仿宋_GB2312"/>
          <w:b w:val="0"/>
          <w:bCs w:val="0"/>
          <w:color w:val="auto"/>
          <w:spacing w:val="0"/>
          <w:sz w:val="32"/>
          <w:szCs w:val="32"/>
          <w:highlight w:val="none"/>
          <w:u w:val="none"/>
          <w:lang w:eastAsia="zh-CN"/>
        </w:rPr>
        <w:t>全区发展前沿阵地</w:t>
      </w:r>
      <w:r>
        <w:rPr>
          <w:rFonts w:hint="eastAsia" w:ascii="Times New Roman" w:hAnsi="Times New Roman" w:eastAsia="仿宋_GB2312" w:cs="仿宋_GB2312"/>
          <w:b w:val="0"/>
          <w:bCs w:val="0"/>
          <w:color w:val="auto"/>
          <w:spacing w:val="0"/>
          <w:sz w:val="32"/>
          <w:szCs w:val="32"/>
          <w:highlight w:val="none"/>
          <w:u w:val="none"/>
        </w:rPr>
        <w:t>，</w:t>
      </w:r>
      <w:r>
        <w:rPr>
          <w:rFonts w:hint="eastAsia" w:ascii="仿宋_GB2312" w:hAnsi="仿宋_GB2312" w:eastAsia="仿宋_GB2312" w:cs="仿宋_GB2312"/>
          <w:spacing w:val="0"/>
          <w:kern w:val="2"/>
          <w:sz w:val="32"/>
          <w:szCs w:val="32"/>
          <w:highlight w:val="none"/>
          <w:lang w:val="en-US" w:eastAsia="zh-CN" w:bidi="ar-SA"/>
        </w:rPr>
        <w:t>我们要</w:t>
      </w:r>
      <w:r>
        <w:rPr>
          <w:rFonts w:hint="default" w:ascii="仿宋_GB2312" w:hAnsi="仿宋_GB2312" w:eastAsia="仿宋_GB2312" w:cs="仿宋_GB2312"/>
          <w:spacing w:val="0"/>
          <w:kern w:val="2"/>
          <w:sz w:val="32"/>
          <w:szCs w:val="32"/>
          <w:highlight w:val="none"/>
          <w:lang w:val="en-US" w:eastAsia="zh-CN" w:bidi="ar-SA"/>
        </w:rPr>
        <w:t>紧跟</w:t>
      </w:r>
      <w:r>
        <w:rPr>
          <w:rFonts w:hint="eastAsia" w:ascii="仿宋_GB2312" w:hAnsi="仿宋_GB2312" w:eastAsia="仿宋_GB2312" w:cs="仿宋_GB2312"/>
          <w:spacing w:val="0"/>
          <w:kern w:val="2"/>
          <w:sz w:val="32"/>
          <w:szCs w:val="32"/>
          <w:highlight w:val="none"/>
          <w:lang w:val="en-US" w:eastAsia="zh-CN" w:bidi="ar-SA"/>
        </w:rPr>
        <w:t>区委区政府</w:t>
      </w:r>
      <w:r>
        <w:rPr>
          <w:rFonts w:hint="default" w:ascii="仿宋_GB2312" w:hAnsi="仿宋_GB2312" w:eastAsia="仿宋_GB2312" w:cs="仿宋_GB2312"/>
          <w:spacing w:val="0"/>
          <w:kern w:val="2"/>
          <w:sz w:val="32"/>
          <w:szCs w:val="32"/>
          <w:highlight w:val="none"/>
          <w:lang w:val="en-US" w:eastAsia="zh-CN" w:bidi="ar-SA"/>
        </w:rPr>
        <w:t>步伐</w:t>
      </w:r>
      <w:r>
        <w:rPr>
          <w:rFonts w:hint="eastAsia" w:ascii="仿宋_GB2312" w:hAnsi="仿宋_GB2312" w:eastAsia="仿宋_GB2312" w:cs="仿宋_GB2312"/>
          <w:spacing w:val="0"/>
          <w:kern w:val="2"/>
          <w:sz w:val="32"/>
          <w:szCs w:val="32"/>
          <w:highlight w:val="none"/>
          <w:lang w:val="en-US" w:eastAsia="zh-CN" w:bidi="ar-SA"/>
        </w:rPr>
        <w:t>，以强烈使命担当，聚焦实现“十四五”规划目标和二〇三五年远景目标，为率先基本建成社会主义现代化平原新城贡献后沙峪力量。善谋大事，就是把注意力的重心放在对全局具有决定意义问题上的战略思维。能从根本上、全局上把握事物的发展方向。大事关乎全局，把全局性的大事抓住了、抓好了，就能纲举目张，突出重点，带动一般，工作就能做得更好，收到事半功倍的效果。作为一名党员干部，要进一步提高政治站位，</w:t>
      </w:r>
      <w:r>
        <w:rPr>
          <w:rFonts w:hint="default" w:ascii="仿宋_GB2312" w:hAnsi="仿宋_GB2312" w:eastAsia="仿宋_GB2312" w:cs="仿宋_GB2312"/>
          <w:spacing w:val="0"/>
          <w:kern w:val="2"/>
          <w:sz w:val="32"/>
          <w:szCs w:val="32"/>
          <w:highlight w:val="none"/>
          <w:lang w:val="en-US" w:eastAsia="zh-CN" w:bidi="ar-SA"/>
        </w:rPr>
        <w:t>强化责任、强化措施、强化落实，确保各项工作顺利完成</w:t>
      </w:r>
      <w:r>
        <w:rPr>
          <w:rFonts w:hint="eastAsia" w:ascii="仿宋_GB2312" w:hAnsi="仿宋_GB2312" w:eastAsia="仿宋_GB2312" w:cs="仿宋_GB2312"/>
          <w:spacing w:val="0"/>
          <w:kern w:val="2"/>
          <w:sz w:val="32"/>
          <w:szCs w:val="32"/>
          <w:highlight w:val="none"/>
          <w:lang w:val="en-US" w:eastAsia="zh-CN" w:bidi="ar-SA"/>
        </w:rPr>
        <w:t>。还要提高工作标准</w:t>
      </w:r>
      <w:r>
        <w:rPr>
          <w:rFonts w:hint="default" w:ascii="仿宋_GB2312" w:hAnsi="仿宋_GB2312" w:eastAsia="仿宋_GB2312" w:cs="仿宋_GB2312"/>
          <w:spacing w:val="0"/>
          <w:kern w:val="2"/>
          <w:sz w:val="32"/>
          <w:szCs w:val="32"/>
          <w:highlight w:val="none"/>
          <w:lang w:val="en-US" w:eastAsia="zh-CN" w:bidi="ar-SA"/>
        </w:rPr>
        <w:t>，</w:t>
      </w:r>
      <w:r>
        <w:rPr>
          <w:rFonts w:hint="eastAsia" w:ascii="仿宋_GB2312" w:hAnsi="仿宋_GB2312" w:eastAsia="仿宋_GB2312" w:cs="仿宋_GB2312"/>
          <w:spacing w:val="0"/>
          <w:kern w:val="2"/>
          <w:sz w:val="32"/>
          <w:szCs w:val="32"/>
          <w:highlight w:val="none"/>
          <w:lang w:val="en-US" w:eastAsia="zh-CN" w:bidi="ar-SA"/>
        </w:rPr>
        <w:t>学会</w:t>
      </w:r>
      <w:r>
        <w:rPr>
          <w:rFonts w:hint="default" w:ascii="仿宋_GB2312" w:hAnsi="仿宋_GB2312" w:eastAsia="仿宋_GB2312" w:cs="仿宋_GB2312"/>
          <w:spacing w:val="0"/>
          <w:kern w:val="2"/>
          <w:sz w:val="32"/>
          <w:szCs w:val="32"/>
          <w:highlight w:val="none"/>
          <w:lang w:val="en-US" w:eastAsia="zh-CN" w:bidi="ar-SA"/>
        </w:rPr>
        <w:t>与最优者“对标”，与最强者“比拼”，与最快者“赛跑”，与最好的自己“较劲”，展现出干事创业应有的精气神，干出样子、干出成绩、干成一流。</w:t>
      </w:r>
    </w:p>
    <w:p>
      <w:pPr>
        <w:pStyle w:val="2"/>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仿宋_GB2312"/>
          <w:snapToGrid w:val="0"/>
          <w:color w:val="auto"/>
          <w:spacing w:val="0"/>
          <w:sz w:val="32"/>
          <w:szCs w:val="32"/>
          <w:highlight w:val="none"/>
          <w:lang w:val="en-US" w:eastAsia="zh-CN"/>
        </w:rPr>
      </w:pPr>
      <w:r>
        <w:rPr>
          <w:rFonts w:hint="eastAsia" w:ascii="仿宋_GB2312" w:hAnsi="仿宋_GB2312" w:eastAsia="仿宋_GB2312" w:cs="仿宋_GB2312"/>
          <w:b/>
          <w:bCs/>
          <w:spacing w:val="0"/>
          <w:kern w:val="2"/>
          <w:sz w:val="32"/>
          <w:szCs w:val="32"/>
          <w:highlight w:val="none"/>
          <w:lang w:val="en-US" w:eastAsia="zh-CN" w:bidi="ar-SA"/>
        </w:rPr>
        <w:t>担当作为就是要真抓实干。</w:t>
      </w:r>
      <w:r>
        <w:rPr>
          <w:rFonts w:hint="eastAsia" w:ascii="仿宋_GB2312" w:hAnsi="仿宋_GB2312" w:eastAsia="仿宋_GB2312" w:cs="仿宋_GB2312"/>
          <w:spacing w:val="0"/>
          <w:kern w:val="2"/>
          <w:sz w:val="32"/>
          <w:szCs w:val="32"/>
          <w:highlight w:val="none"/>
          <w:lang w:val="en-US" w:eastAsia="zh-CN" w:bidi="ar-SA"/>
        </w:rPr>
        <w:t>首先要抓好经济发展。经济要发展，产业是支撑，企业是关键。要抓好企业招引，利用好我镇的区位优势，</w:t>
      </w:r>
      <w:r>
        <w:rPr>
          <w:rFonts w:hint="eastAsia" w:ascii="仿宋_GB2312" w:hAnsi="仿宋_GB2312" w:eastAsia="仿宋_GB2312" w:cs="仿宋_GB2312"/>
          <w:color w:val="auto"/>
          <w:spacing w:val="0"/>
          <w:sz w:val="32"/>
          <w:szCs w:val="32"/>
          <w:highlight w:val="none"/>
          <w:u w:val="none" w:color="auto"/>
        </w:rPr>
        <w:t>加</w:t>
      </w:r>
      <w:r>
        <w:rPr>
          <w:rFonts w:hint="eastAsia" w:ascii="仿宋_GB2312" w:hAnsi="仿宋_GB2312" w:eastAsia="仿宋_GB2312" w:cs="仿宋_GB2312"/>
          <w:color w:val="auto"/>
          <w:spacing w:val="0"/>
          <w:sz w:val="32"/>
          <w:szCs w:val="32"/>
          <w:highlight w:val="none"/>
          <w:u w:val="none" w:color="auto"/>
          <w:lang w:eastAsia="zh-CN"/>
        </w:rPr>
        <w:t>大</w:t>
      </w:r>
      <w:r>
        <w:rPr>
          <w:rFonts w:hint="eastAsia" w:ascii="仿宋_GB2312" w:hAnsi="仿宋_GB2312" w:eastAsia="仿宋_GB2312" w:cs="仿宋_GB2312"/>
          <w:color w:val="auto"/>
          <w:spacing w:val="0"/>
          <w:sz w:val="32"/>
          <w:szCs w:val="32"/>
          <w:highlight w:val="none"/>
          <w:u w:val="none" w:color="auto"/>
        </w:rPr>
        <w:t>新兴金融企业的招商力度，</w:t>
      </w:r>
      <w:r>
        <w:rPr>
          <w:rFonts w:hint="eastAsia" w:ascii="仿宋_GB2312" w:hAnsi="仿宋_GB2312" w:eastAsia="仿宋_GB2312" w:cs="仿宋_GB2312"/>
          <w:spacing w:val="0"/>
          <w:sz w:val="32"/>
          <w:szCs w:val="32"/>
          <w:highlight w:val="none"/>
        </w:rPr>
        <w:t>加强外商投资项目引进</w:t>
      </w:r>
      <w:r>
        <w:rPr>
          <w:rFonts w:hint="eastAsia" w:ascii="仿宋_GB2312" w:hAnsi="仿宋_GB2312" w:eastAsia="仿宋_GB2312" w:cs="仿宋_GB2312"/>
          <w:spacing w:val="0"/>
          <w:sz w:val="32"/>
          <w:szCs w:val="32"/>
          <w:highlight w:val="none"/>
          <w:lang w:eastAsia="zh-CN"/>
        </w:rPr>
        <w:t>，</w:t>
      </w:r>
      <w:r>
        <w:rPr>
          <w:rFonts w:hint="eastAsia" w:ascii="仿宋_GB2312" w:hAnsi="仿宋_GB2312" w:eastAsia="仿宋_GB2312" w:cs="仿宋_GB2312"/>
          <w:b w:val="0"/>
          <w:bCs w:val="0"/>
          <w:color w:val="000000"/>
          <w:spacing w:val="0"/>
          <w:sz w:val="32"/>
          <w:szCs w:val="32"/>
          <w:highlight w:val="none"/>
          <w:u w:val="none" w:color="auto"/>
          <w:lang w:val="en-US" w:eastAsia="zh-CN"/>
        </w:rPr>
        <w:t>尽快形成金融产业集聚效应，提高金融业支撑能力，加速地区产业转型升级。要</w:t>
      </w:r>
      <w:r>
        <w:rPr>
          <w:rFonts w:hint="eastAsia" w:ascii="仿宋_GB2312" w:hAnsi="仿宋_GB2312" w:eastAsia="仿宋_GB2312" w:cs="仿宋_GB2312"/>
          <w:spacing w:val="0"/>
          <w:kern w:val="2"/>
          <w:sz w:val="32"/>
          <w:szCs w:val="32"/>
          <w:highlight w:val="none"/>
          <w:lang w:val="en-US" w:eastAsia="zh-CN" w:bidi="ar-SA"/>
        </w:rPr>
        <w:t>抓好城乡建设。经过这些年的不懈努力，我镇的城市化水平不断提高，城市路网已经形成，公共基础配套设施日益完善，尤其是群众关注的断头路打通、环境提升、水系治理等方面，取得了突破性进展。下一步，我们要</w:t>
      </w:r>
      <w:r>
        <w:rPr>
          <w:rFonts w:hint="eastAsia" w:ascii="Times New Roman" w:hAnsi="Times New Roman" w:eastAsia="仿宋_GB2312" w:cs="仿宋_GB2312"/>
          <w:color w:val="auto"/>
          <w:spacing w:val="0"/>
          <w:sz w:val="32"/>
          <w:szCs w:val="32"/>
          <w:highlight w:val="none"/>
          <w:u w:val="none" w:color="auto"/>
          <w:lang w:eastAsia="zh-CN"/>
        </w:rPr>
        <w:t>加快铁匠营村、</w:t>
      </w:r>
      <w:r>
        <w:rPr>
          <w:rFonts w:hint="eastAsia" w:ascii="Times New Roman" w:hAnsi="Times New Roman" w:eastAsia="仿宋_GB2312" w:cs="仿宋_GB2312"/>
          <w:color w:val="auto"/>
          <w:spacing w:val="0"/>
          <w:sz w:val="32"/>
          <w:szCs w:val="32"/>
          <w:highlight w:val="none"/>
          <w:u w:val="none" w:color="auto"/>
        </w:rPr>
        <w:t>西泗上村</w:t>
      </w:r>
      <w:r>
        <w:rPr>
          <w:rFonts w:hint="eastAsia" w:ascii="Times New Roman" w:hAnsi="Times New Roman" w:eastAsia="仿宋_GB2312" w:cs="仿宋_GB2312"/>
          <w:color w:val="auto"/>
          <w:spacing w:val="0"/>
          <w:sz w:val="32"/>
          <w:szCs w:val="32"/>
          <w:highlight w:val="none"/>
          <w:u w:val="none" w:color="auto"/>
          <w:lang w:eastAsia="zh-CN"/>
        </w:rPr>
        <w:t>定向</w:t>
      </w:r>
      <w:r>
        <w:rPr>
          <w:rFonts w:hint="eastAsia" w:ascii="Times New Roman" w:hAnsi="Times New Roman" w:eastAsia="仿宋_GB2312" w:cs="仿宋_GB2312"/>
          <w:color w:val="auto"/>
          <w:spacing w:val="0"/>
          <w:sz w:val="32"/>
          <w:szCs w:val="32"/>
          <w:highlight w:val="none"/>
          <w:u w:val="none" w:color="auto"/>
        </w:rPr>
        <w:t>安置房</w:t>
      </w:r>
      <w:r>
        <w:rPr>
          <w:rFonts w:hint="eastAsia" w:ascii="Times New Roman" w:hAnsi="Times New Roman" w:eastAsia="仿宋_GB2312" w:cs="仿宋_GB2312"/>
          <w:color w:val="auto"/>
          <w:spacing w:val="0"/>
          <w:sz w:val="32"/>
          <w:szCs w:val="32"/>
          <w:highlight w:val="none"/>
          <w:u w:val="none" w:color="auto"/>
          <w:lang w:val="en-US" w:eastAsia="zh-CN"/>
        </w:rPr>
        <w:t>建设</w:t>
      </w:r>
      <w:r>
        <w:rPr>
          <w:rFonts w:hint="eastAsia" w:ascii="Times New Roman" w:hAnsi="Times New Roman" w:eastAsia="仿宋_GB2312" w:cs="仿宋_GB2312"/>
          <w:b w:val="0"/>
          <w:color w:val="auto"/>
          <w:spacing w:val="0"/>
          <w:w w:val="100"/>
          <w:sz w:val="32"/>
          <w:szCs w:val="32"/>
          <w:highlight w:val="none"/>
          <w:u w:val="none" w:color="auto"/>
          <w:lang w:eastAsia="zh-CN"/>
        </w:rPr>
        <w:t>，</w:t>
      </w:r>
      <w:r>
        <w:rPr>
          <w:rFonts w:hint="eastAsia" w:ascii="Times New Roman" w:hAnsi="Times New Roman" w:eastAsia="仿宋_GB2312" w:cs="仿宋_GB2312"/>
          <w:snapToGrid w:val="0"/>
          <w:color w:val="auto"/>
          <w:spacing w:val="0"/>
          <w:sz w:val="32"/>
          <w:szCs w:val="32"/>
          <w:highlight w:val="none"/>
        </w:rPr>
        <w:t>继续推</w:t>
      </w:r>
      <w:r>
        <w:rPr>
          <w:rFonts w:hint="eastAsia" w:ascii="Times New Roman" w:hAnsi="Times New Roman" w:eastAsia="仿宋_GB2312" w:cs="仿宋_GB2312"/>
          <w:snapToGrid w:val="0"/>
          <w:color w:val="auto"/>
          <w:spacing w:val="0"/>
          <w:sz w:val="32"/>
          <w:szCs w:val="32"/>
          <w:highlight w:val="none"/>
          <w:lang w:val="en-US" w:eastAsia="zh-CN"/>
        </w:rPr>
        <w:t>动</w:t>
      </w:r>
      <w:r>
        <w:rPr>
          <w:rFonts w:hint="eastAsia" w:ascii="Times New Roman" w:hAnsi="Times New Roman" w:eastAsia="仿宋_GB2312" w:cs="仿宋_GB2312"/>
          <w:snapToGrid w:val="0"/>
          <w:color w:val="auto"/>
          <w:spacing w:val="0"/>
          <w:sz w:val="32"/>
          <w:szCs w:val="32"/>
          <w:highlight w:val="none"/>
        </w:rPr>
        <w:t>西白辛庄村剩余户拆迁腾退工作，让更多村民融入城市生活。</w:t>
      </w:r>
      <w:r>
        <w:rPr>
          <w:rFonts w:hint="eastAsia" w:ascii="Times New Roman" w:hAnsi="Times New Roman" w:eastAsia="仿宋_GB2312" w:cs="仿宋_GB2312"/>
          <w:snapToGrid w:val="0"/>
          <w:color w:val="auto"/>
          <w:spacing w:val="0"/>
          <w:sz w:val="32"/>
          <w:szCs w:val="32"/>
          <w:highlight w:val="none"/>
          <w:lang w:val="en-US" w:eastAsia="zh-CN"/>
        </w:rPr>
        <w:t>加快</w:t>
      </w:r>
      <w:r>
        <w:rPr>
          <w:rFonts w:hint="eastAsia" w:ascii="Times New Roman" w:hAnsi="Times New Roman" w:eastAsia="仿宋_GB2312" w:cs="仿宋_GB2312"/>
          <w:color w:val="auto"/>
          <w:spacing w:val="0"/>
          <w:kern w:val="0"/>
          <w:sz w:val="32"/>
          <w:szCs w:val="32"/>
          <w:highlight w:val="none"/>
          <w:lang w:val="en-US" w:eastAsia="zh-CN" w:bidi="ar-SA"/>
        </w:rPr>
        <w:t>裕马路、裕庆东路、安丰街建设工程</w:t>
      </w:r>
      <w:r>
        <w:rPr>
          <w:rFonts w:hint="eastAsia" w:ascii="Times New Roman" w:hAnsi="Times New Roman" w:eastAsia="仿宋_GB2312" w:cs="仿宋_GB2312"/>
          <w:color w:val="auto"/>
          <w:spacing w:val="0"/>
          <w:sz w:val="32"/>
          <w:szCs w:val="32"/>
          <w:highlight w:val="none"/>
          <w:u w:val="none" w:color="auto"/>
          <w:lang w:eastAsia="zh-CN"/>
        </w:rPr>
        <w:t>，尽快</w:t>
      </w:r>
      <w:r>
        <w:rPr>
          <w:rFonts w:hint="eastAsia" w:ascii="Times New Roman" w:hAnsi="Times New Roman" w:eastAsia="仿宋_GB2312" w:cs="仿宋_GB2312"/>
          <w:snapToGrid w:val="0"/>
          <w:color w:val="auto"/>
          <w:spacing w:val="0"/>
          <w:sz w:val="32"/>
          <w:szCs w:val="32"/>
          <w:highlight w:val="none"/>
        </w:rPr>
        <w:t>实现中心区路网结构横纵贯通。</w:t>
      </w:r>
      <w:r>
        <w:rPr>
          <w:rFonts w:hint="eastAsia" w:ascii="Times New Roman" w:hAnsi="Times New Roman" w:eastAsia="仿宋_GB2312" w:cs="仿宋_GB2312"/>
          <w:snapToGrid w:val="0"/>
          <w:color w:val="auto"/>
          <w:spacing w:val="0"/>
          <w:sz w:val="32"/>
          <w:szCs w:val="32"/>
          <w:highlight w:val="none"/>
          <w:lang w:eastAsia="zh-CN"/>
        </w:rPr>
        <w:t>要持续</w:t>
      </w:r>
      <w:r>
        <w:rPr>
          <w:rFonts w:hint="default" w:ascii="Times New Roman" w:hAnsi="Times New Roman" w:eastAsia="仿宋_GB2312" w:cs="仿宋_GB2312"/>
          <w:snapToGrid w:val="0"/>
          <w:color w:val="auto"/>
          <w:spacing w:val="0"/>
          <w:sz w:val="32"/>
          <w:szCs w:val="32"/>
          <w:highlight w:val="none"/>
          <w:lang w:val="en-US" w:eastAsia="zh-CN"/>
        </w:rPr>
        <w:t>抓好民生改善。近年来，</w:t>
      </w:r>
      <w:r>
        <w:rPr>
          <w:rFonts w:hint="eastAsia" w:ascii="Times New Roman" w:hAnsi="Times New Roman" w:eastAsia="仿宋_GB2312" w:cs="仿宋_GB2312"/>
          <w:snapToGrid w:val="0"/>
          <w:color w:val="auto"/>
          <w:spacing w:val="0"/>
          <w:sz w:val="32"/>
          <w:szCs w:val="32"/>
          <w:highlight w:val="none"/>
          <w:lang w:val="en-US" w:eastAsia="zh-CN"/>
        </w:rPr>
        <w:t>我们</w:t>
      </w:r>
      <w:r>
        <w:rPr>
          <w:rFonts w:hint="default" w:ascii="Times New Roman" w:hAnsi="Times New Roman" w:eastAsia="仿宋_GB2312" w:cs="仿宋_GB2312"/>
          <w:snapToGrid w:val="0"/>
          <w:color w:val="auto"/>
          <w:spacing w:val="0"/>
          <w:sz w:val="32"/>
          <w:szCs w:val="32"/>
          <w:highlight w:val="none"/>
          <w:lang w:val="en-US" w:eastAsia="zh-CN"/>
        </w:rPr>
        <w:t>实施了一大批打基础、利长远的民生项目，教育、医疗、文化体育等设施明显改善，人民群众满意度和幸福感持续提升。但也要</w:t>
      </w:r>
      <w:r>
        <w:rPr>
          <w:rFonts w:hint="eastAsia" w:ascii="Times New Roman" w:hAnsi="Times New Roman" w:eastAsia="仿宋_GB2312" w:cs="仿宋_GB2312"/>
          <w:snapToGrid w:val="0"/>
          <w:color w:val="auto"/>
          <w:spacing w:val="0"/>
          <w:sz w:val="32"/>
          <w:szCs w:val="32"/>
          <w:highlight w:val="none"/>
          <w:lang w:val="en-US" w:eastAsia="zh-CN"/>
        </w:rPr>
        <w:t>深刻认识，保障和改善民生没有止境，群众还有不少急难愁盼问题没有解决。例如</w:t>
      </w:r>
      <w:r>
        <w:rPr>
          <w:rFonts w:hint="default" w:ascii="Times New Roman" w:hAnsi="Times New Roman" w:eastAsia="仿宋_GB2312" w:cs="仿宋_GB2312"/>
          <w:snapToGrid w:val="0"/>
          <w:color w:val="auto"/>
          <w:spacing w:val="0"/>
          <w:sz w:val="32"/>
          <w:szCs w:val="32"/>
          <w:highlight w:val="none"/>
          <w:lang w:val="en-US" w:eastAsia="zh-CN"/>
        </w:rPr>
        <w:t>回迁房办证、物业管理等重难点问题</w:t>
      </w:r>
      <w:r>
        <w:rPr>
          <w:rFonts w:hint="eastAsia" w:ascii="Times New Roman" w:hAnsi="Times New Roman" w:eastAsia="仿宋_GB2312" w:cs="仿宋_GB2312"/>
          <w:snapToGrid w:val="0"/>
          <w:color w:val="auto"/>
          <w:spacing w:val="0"/>
          <w:sz w:val="32"/>
          <w:szCs w:val="32"/>
          <w:highlight w:val="none"/>
          <w:lang w:val="en-US" w:eastAsia="zh-CN"/>
        </w:rPr>
        <w:t>，还需要下大力气去解决。此外，还要着力</w:t>
      </w:r>
      <w:r>
        <w:rPr>
          <w:rFonts w:hint="default" w:ascii="Times New Roman" w:hAnsi="Times New Roman" w:eastAsia="仿宋_GB2312" w:cs="仿宋_GB2312"/>
          <w:snapToGrid w:val="0"/>
          <w:color w:val="auto"/>
          <w:spacing w:val="0"/>
          <w:sz w:val="32"/>
          <w:szCs w:val="32"/>
          <w:highlight w:val="none"/>
          <w:lang w:val="en-US" w:eastAsia="zh-CN"/>
        </w:rPr>
        <w:t>抓好</w:t>
      </w:r>
      <w:r>
        <w:rPr>
          <w:rFonts w:hint="eastAsia" w:ascii="Times New Roman" w:hAnsi="Times New Roman" w:eastAsia="仿宋_GB2312" w:cs="仿宋_GB2312"/>
          <w:snapToGrid w:val="0"/>
          <w:color w:val="auto"/>
          <w:spacing w:val="0"/>
          <w:sz w:val="32"/>
          <w:szCs w:val="32"/>
          <w:highlight w:val="none"/>
          <w:lang w:val="en-US" w:eastAsia="zh-CN"/>
        </w:rPr>
        <w:t>安全生产。</w:t>
      </w:r>
      <w:r>
        <w:rPr>
          <w:rFonts w:hint="default" w:ascii="Times New Roman" w:hAnsi="Times New Roman" w:eastAsia="仿宋_GB2312" w:cs="仿宋_GB2312"/>
          <w:snapToGrid w:val="0"/>
          <w:color w:val="auto"/>
          <w:spacing w:val="0"/>
          <w:sz w:val="32"/>
          <w:szCs w:val="32"/>
          <w:highlight w:val="none"/>
          <w:lang w:val="en-US" w:eastAsia="zh-CN"/>
        </w:rPr>
        <w:t>安全</w:t>
      </w:r>
      <w:r>
        <w:rPr>
          <w:rFonts w:hint="eastAsia" w:ascii="Times New Roman" w:hAnsi="Times New Roman" w:eastAsia="仿宋_GB2312" w:cs="仿宋_GB2312"/>
          <w:snapToGrid w:val="0"/>
          <w:color w:val="auto"/>
          <w:spacing w:val="0"/>
          <w:sz w:val="32"/>
          <w:szCs w:val="32"/>
          <w:highlight w:val="none"/>
          <w:lang w:val="en-US" w:eastAsia="zh-CN"/>
        </w:rPr>
        <w:t>生产是做好一切工作的前提和</w:t>
      </w:r>
      <w:r>
        <w:rPr>
          <w:rFonts w:hint="default" w:ascii="Times New Roman" w:hAnsi="Times New Roman" w:eastAsia="仿宋_GB2312" w:cs="仿宋_GB2312"/>
          <w:snapToGrid w:val="0"/>
          <w:color w:val="auto"/>
          <w:spacing w:val="0"/>
          <w:sz w:val="32"/>
          <w:szCs w:val="32"/>
          <w:highlight w:val="none"/>
          <w:lang w:val="en-US" w:eastAsia="zh-CN"/>
        </w:rPr>
        <w:t>基础，一旦安全出了问题，会对整个社会秩序和稳定造成重大影响，对此，我们一定要</w:t>
      </w:r>
      <w:r>
        <w:rPr>
          <w:rFonts w:hint="eastAsia" w:ascii="Times New Roman" w:hAnsi="Times New Roman" w:eastAsia="仿宋_GB2312" w:cs="仿宋_GB2312"/>
          <w:snapToGrid w:val="0"/>
          <w:color w:val="auto"/>
          <w:spacing w:val="0"/>
          <w:sz w:val="32"/>
          <w:szCs w:val="32"/>
          <w:highlight w:val="none"/>
          <w:lang w:val="en-US" w:eastAsia="zh-CN"/>
        </w:rPr>
        <w:t>警钟长鸣、常抓不懈，不得有半点放松</w:t>
      </w:r>
      <w:r>
        <w:rPr>
          <w:rFonts w:hint="default" w:ascii="Times New Roman" w:hAnsi="Times New Roman" w:eastAsia="仿宋_GB2312" w:cs="仿宋_GB2312"/>
          <w:snapToGrid w:val="0"/>
          <w:color w:val="auto"/>
          <w:spacing w:val="0"/>
          <w:sz w:val="32"/>
          <w:szCs w:val="32"/>
          <w:highlight w:val="none"/>
          <w:lang w:val="en-US" w:eastAsia="zh-CN"/>
        </w:rPr>
        <w:t>。</w:t>
      </w:r>
    </w:p>
    <w:p>
      <w:pPr>
        <w:pStyle w:val="2"/>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color w:val="auto"/>
          <w:spacing w:val="0"/>
          <w:sz w:val="32"/>
          <w:szCs w:val="32"/>
          <w:highlight w:val="none"/>
          <w:lang w:val="en-US" w:eastAsia="zh-CN"/>
        </w:rPr>
      </w:pPr>
      <w:r>
        <w:rPr>
          <w:rFonts w:hint="eastAsia" w:ascii="仿宋_GB2312" w:hAnsi="仿宋_GB2312" w:eastAsia="仿宋_GB2312" w:cs="仿宋_GB2312"/>
          <w:b/>
          <w:bCs/>
          <w:spacing w:val="0"/>
          <w:kern w:val="2"/>
          <w:sz w:val="32"/>
          <w:szCs w:val="32"/>
          <w:highlight w:val="none"/>
          <w:lang w:val="en-US" w:eastAsia="zh-CN" w:bidi="ar-SA"/>
        </w:rPr>
        <w:t>担当作为就是</w:t>
      </w:r>
      <w:r>
        <w:rPr>
          <w:rFonts w:hint="default" w:ascii="仿宋_GB2312" w:hAnsi="仿宋_GB2312" w:eastAsia="仿宋_GB2312" w:cs="仿宋_GB2312"/>
          <w:b/>
          <w:bCs/>
          <w:spacing w:val="0"/>
          <w:kern w:val="2"/>
          <w:sz w:val="32"/>
          <w:szCs w:val="32"/>
          <w:highlight w:val="none"/>
          <w:lang w:val="en-US" w:eastAsia="zh-CN" w:bidi="ar-SA"/>
        </w:rPr>
        <w:t>要敢破难点</w:t>
      </w:r>
      <w:r>
        <w:rPr>
          <w:rFonts w:hint="eastAsia" w:ascii="仿宋_GB2312" w:hAnsi="仿宋_GB2312" w:eastAsia="仿宋_GB2312" w:cs="仿宋_GB2312"/>
          <w:b/>
          <w:bCs/>
          <w:spacing w:val="0"/>
          <w:kern w:val="2"/>
          <w:sz w:val="32"/>
          <w:szCs w:val="32"/>
          <w:highlight w:val="none"/>
          <w:lang w:val="en-US" w:eastAsia="zh-CN" w:bidi="ar-SA"/>
        </w:rPr>
        <w:t>。</w:t>
      </w:r>
      <w:r>
        <w:rPr>
          <w:rFonts w:hint="eastAsia" w:ascii="仿宋_GB2312" w:hAnsi="仿宋_GB2312" w:eastAsia="仿宋_GB2312" w:cs="仿宋_GB2312"/>
          <w:spacing w:val="0"/>
          <w:kern w:val="2"/>
          <w:sz w:val="32"/>
          <w:szCs w:val="32"/>
          <w:highlight w:val="none"/>
          <w:lang w:val="en-US" w:eastAsia="zh-CN" w:bidi="ar-SA"/>
        </w:rPr>
        <w:t>当前，进入新时代，发展踏上新征程，我们面临的发展机遇比以往任何时候相比都更多，发展的任务比以往任何时候都更重，体现到工作上就是每个任务都是攻坚战，很多问题都是硬骨头，但每个都要去高标准完成。</w:t>
      </w:r>
      <w:r>
        <w:rPr>
          <w:rFonts w:hint="eastAsia" w:ascii="仿宋_GB2312" w:hAnsi="仿宋_GB2312" w:eastAsia="仿宋_GB2312" w:cs="仿宋_GB2312"/>
          <w:color w:val="auto"/>
          <w:spacing w:val="0"/>
          <w:sz w:val="32"/>
          <w:szCs w:val="32"/>
          <w:highlight w:val="none"/>
          <w:lang w:val="en-US" w:eastAsia="zh-CN"/>
        </w:rPr>
        <w:t>近几年来，我们在发展过程中也啃下了许多“硬骨头”，破解了不少历史遗留问题，一路走来，后沙峪发生了不少变化。但未来的发展还需要在座的各位去继续创造，</w:t>
      </w:r>
      <w:r>
        <w:rPr>
          <w:rFonts w:hint="eastAsia" w:ascii="仿宋_GB2312" w:hAnsi="仿宋_GB2312" w:eastAsia="仿宋_GB2312" w:cs="仿宋_GB2312"/>
          <w:spacing w:val="0"/>
          <w:kern w:val="2"/>
          <w:sz w:val="32"/>
          <w:szCs w:val="32"/>
          <w:highlight w:val="none"/>
          <w:lang w:val="en-US" w:eastAsia="zh-CN" w:bidi="ar-SA"/>
        </w:rPr>
        <w:t>大家要有充分思想准备去迎接更大的挑战，不能一遇到困难就打“退堂鼓”、一遇到问题就“绕道走”、一遇到矛盾就“懵了圈”。</w:t>
      </w:r>
      <w:r>
        <w:rPr>
          <w:rFonts w:hint="eastAsia" w:ascii="仿宋_GB2312" w:hAnsi="宋体" w:eastAsia="仿宋_GB2312" w:cs="宋体"/>
          <w:b w:val="0"/>
          <w:bCs/>
          <w:color w:val="auto"/>
          <w:kern w:val="0"/>
          <w:sz w:val="32"/>
          <w:szCs w:val="32"/>
          <w:lang w:val="en-US" w:eastAsia="zh-CN"/>
        </w:rPr>
        <w:t>全镇</w:t>
      </w:r>
      <w:r>
        <w:rPr>
          <w:rFonts w:hint="eastAsia" w:ascii="仿宋_GB2312" w:hAnsi="宋体" w:eastAsia="仿宋_GB2312" w:cs="宋体"/>
          <w:b w:val="0"/>
          <w:bCs/>
          <w:kern w:val="0"/>
          <w:sz w:val="32"/>
          <w:szCs w:val="32"/>
        </w:rPr>
        <w:t>广大党员干部要继续保持干事创业的激情，把重任牢牢记在心里，责任担当扛在肩上、落实在行动中，</w:t>
      </w:r>
      <w:r>
        <w:rPr>
          <w:rFonts w:hint="eastAsia" w:ascii="仿宋_GB2312" w:hAnsi="仿宋_GB2312" w:eastAsia="仿宋_GB2312" w:cs="仿宋_GB2312"/>
          <w:b w:val="0"/>
          <w:bCs w:val="0"/>
          <w:color w:val="auto"/>
          <w:spacing w:val="0"/>
          <w:kern w:val="2"/>
          <w:sz w:val="32"/>
          <w:szCs w:val="32"/>
          <w:lang w:val="en-US" w:eastAsia="zh-CN" w:bidi="ar-SA"/>
        </w:rPr>
        <w:t>以“咬定青山不放松”的执着、“行百里者半九十”的清醒、“功成不必在我”的境界、“功成必定有我”的担当，</w:t>
      </w:r>
      <w:r>
        <w:rPr>
          <w:rFonts w:hint="eastAsia" w:ascii="仿宋_GB2312" w:hAnsi="宋体" w:eastAsia="仿宋_GB2312" w:cs="宋体"/>
          <w:b w:val="0"/>
          <w:bCs/>
          <w:color w:val="auto"/>
          <w:kern w:val="0"/>
          <w:sz w:val="32"/>
          <w:szCs w:val="32"/>
          <w:lang w:val="en-US" w:eastAsia="zh-CN"/>
        </w:rPr>
        <w:t>努力作为、开拓创新</w:t>
      </w:r>
      <w:r>
        <w:rPr>
          <w:rFonts w:hint="eastAsia" w:ascii="仿宋_GB2312" w:hAnsi="宋体" w:eastAsia="仿宋_GB2312" w:cs="宋体"/>
          <w:b w:val="0"/>
          <w:bCs/>
          <w:color w:val="auto"/>
          <w:kern w:val="0"/>
          <w:sz w:val="32"/>
          <w:szCs w:val="32"/>
          <w:lang w:eastAsia="zh-CN"/>
        </w:rPr>
        <w:t>。</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pacing w:val="0"/>
          <w:kern w:val="2"/>
          <w:sz w:val="32"/>
          <w:szCs w:val="32"/>
          <w:highlight w:val="none"/>
          <w:lang w:val="en-US" w:eastAsia="zh-CN" w:bidi="ar-SA"/>
        </w:rPr>
      </w:pPr>
      <w:r>
        <w:rPr>
          <w:rFonts w:hint="eastAsia" w:ascii="仿宋_GB2312" w:hAnsi="仿宋_GB2312" w:eastAsia="仿宋_GB2312" w:cs="仿宋_GB2312"/>
          <w:color w:val="auto"/>
          <w:spacing w:val="0"/>
          <w:kern w:val="2"/>
          <w:sz w:val="32"/>
          <w:szCs w:val="32"/>
          <w:highlight w:val="none"/>
          <w:lang w:val="en-US" w:eastAsia="zh-CN" w:bidi="ar-SA"/>
        </w:rPr>
        <w:t>同志们，新征程鼓角争鸣，奋进路风帆正劲。新时代为奋斗者提供了广阔的舞台，希望每一位党员干部能够做好表率，脚踏实地、锐意进取，用实干担当在平凡岗位上书写不平凡的事迹。也希望在座的每个人都能在后沙峪这片热土上，迎着晨光、披着霞光、不问星光、不负时光，遇见更美好的自己，以更加昂扬的精神状态共同谱写中国式现代化后沙峪实践的崭新篇章！</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小标宋简体" w:hAnsi="方正小标宋简体" w:eastAsia="方正小标宋简体" w:cs="方正小标宋简体"/>
          <w:color w:val="auto"/>
          <w:spacing w:val="0"/>
          <w:sz w:val="32"/>
          <w:szCs w:val="32"/>
          <w:lang w:val="en-US" w:eastAsia="zh-CN"/>
        </w:rPr>
      </w:pPr>
      <w:r>
        <w:rPr>
          <w:rFonts w:hint="eastAsia" w:ascii="仿宋_GB2312" w:hAnsi="仿宋_GB2312" w:eastAsia="仿宋_GB2312" w:cs="仿宋_GB2312"/>
          <w:color w:val="auto"/>
          <w:spacing w:val="0"/>
          <w:kern w:val="2"/>
          <w:sz w:val="32"/>
          <w:szCs w:val="32"/>
          <w:highlight w:val="none"/>
          <w:lang w:val="en-US" w:eastAsia="zh-CN" w:bidi="ar-SA"/>
        </w:rPr>
        <w:t>我就讲这些，谢谢大家。</w:t>
      </w: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6"/>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F012E4"/>
    <w:multiLevelType w:val="singleLevel"/>
    <w:tmpl w:val="02F012E4"/>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c0ZGU3MWVmZTUxMjA2ZTM0YjVlNjUyODJlZTI1MTYifQ=="/>
  </w:docVars>
  <w:rsids>
    <w:rsidRoot w:val="53F66E57"/>
    <w:rsid w:val="07B727C6"/>
    <w:rsid w:val="0CFC54A9"/>
    <w:rsid w:val="179B0F40"/>
    <w:rsid w:val="1D2176CF"/>
    <w:rsid w:val="23B019DE"/>
    <w:rsid w:val="2935786A"/>
    <w:rsid w:val="2D8E55C5"/>
    <w:rsid w:val="3957761A"/>
    <w:rsid w:val="3C526D8B"/>
    <w:rsid w:val="45F11042"/>
    <w:rsid w:val="4BD4689D"/>
    <w:rsid w:val="4BFD52E5"/>
    <w:rsid w:val="53F66E57"/>
    <w:rsid w:val="56F10DD7"/>
    <w:rsid w:val="5A54194D"/>
    <w:rsid w:val="715E6ECA"/>
    <w:rsid w:val="733C10AD"/>
    <w:rsid w:val="7C663D25"/>
    <w:rsid w:val="7E6FE790"/>
    <w:rsid w:val="7F435306"/>
    <w:rsid w:val="A4CEDBA0"/>
    <w:rsid w:val="FBFDE3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1"/>
    <w:qFormat/>
    <w:uiPriority w:val="0"/>
    <w:rPr>
      <w:sz w:val="30"/>
      <w:szCs w:val="20"/>
    </w:rPr>
  </w:style>
  <w:style w:type="paragraph" w:styleId="5">
    <w:name w:val="Body Text Indent"/>
    <w:basedOn w:val="1"/>
    <w:qFormat/>
    <w:uiPriority w:val="0"/>
    <w:pPr>
      <w:spacing w:after="120"/>
      <w:ind w:left="420" w:leftChars="200"/>
    </w:pPr>
    <w:rPr>
      <w:rFonts w:eastAsia="宋体"/>
      <w:sz w:val="21"/>
      <w:szCs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9">
    <w:name w:val="Body Text First Indent 2"/>
    <w:basedOn w:val="5"/>
    <w:qFormat/>
    <w:uiPriority w:val="0"/>
    <w:pPr>
      <w:ind w:firstLine="420" w:firstLineChars="200"/>
    </w:pPr>
  </w:style>
  <w:style w:type="character" w:styleId="12">
    <w:name w:val="Strong"/>
    <w:basedOn w:val="11"/>
    <w:qFormat/>
    <w:uiPriority w:val="0"/>
    <w:rPr>
      <w:b/>
    </w:rPr>
  </w:style>
  <w:style w:type="character" w:styleId="13">
    <w:name w:val="Emphasis"/>
    <w:basedOn w:val="11"/>
    <w:qFormat/>
    <w:uiPriority w:val="0"/>
    <w:rPr>
      <w:i/>
    </w:rPr>
  </w:style>
  <w:style w:type="character" w:styleId="14">
    <w:name w:val="Hyperlink"/>
    <w:qFormat/>
    <w:uiPriority w:val="0"/>
    <w:rPr>
      <w:color w:val="0000FF"/>
      <w:u w:val="single"/>
    </w:rPr>
  </w:style>
  <w:style w:type="character" w:customStyle="1" w:styleId="15">
    <w:name w:val="fontstyle01"/>
    <w:basedOn w:val="11"/>
    <w:qFormat/>
    <w:uiPriority w:val="0"/>
    <w:rPr>
      <w:rFonts w:ascii="楷体_GB2312" w:hAnsi="楷体_GB2312" w:eastAsia="楷体_GB2312" w:cs="楷体_GB2312"/>
      <w:color w:val="000000"/>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12217</Words>
  <Characters>12303</Characters>
  <Lines>0</Lines>
  <Paragraphs>0</Paragraphs>
  <TotalTime>25</TotalTime>
  <ScaleCrop>false</ScaleCrop>
  <LinksUpToDate>false</LinksUpToDate>
  <CharactersWithSpaces>12304</CharactersWithSpaces>
  <Application>WPS Office_11.8.2.1127_F1E327BC-269C-435d-A152-05C5408002CA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2023-06-21T18:24:00Z</dcterms:created>
  <dc:creator>Administrator</dc:creator>
  <cp:lastModifiedBy>USER</cp:lastModifiedBy>
  <cp:lastPrinted>2023-11-15T11:50:17Z</cp:lastPrinted>
  <dcterms:modified xsi:type="dcterms:W3CDTF">2023-11-15T12:24:02Z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2052-11.8.2.1127</vt:lpwstr>
  </property>
  <property fmtid="{D5CDD505-2E9C-101B-9397-08002B2CF9AE}" pid="3" name="ICV">
    <vt:lpwstr>8BABB1E291B64974A0693264BC6E3254_12</vt:lpwstr>
  </property>
</Properties>
</file>