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深入学习贯彻习近平新时代中国特色</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社会主义思想，全力推进首都</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疾控事业高质量发展</w:t>
      </w:r>
    </w:p>
    <w:p>
      <w:pPr>
        <w:ind w:left="0" w:leftChars="0" w:right="0" w:rightChars="0" w:firstLine="0" w:firstLineChars="0"/>
        <w:jc w:val="center"/>
        <w:rPr>
          <w:rFonts w:hint="default" w:ascii="Times New Roman" w:hAnsi="Times New Roman" w:cs="Times New Roman"/>
          <w:lang w:eastAsia="zh-CN"/>
        </w:rPr>
      </w:pPr>
      <w:r>
        <w:rPr>
          <w:rFonts w:hint="eastAsia" w:ascii="仿宋_GB2312" w:hAnsi="仿宋_GB2312" w:eastAsia="仿宋_GB2312" w:cs="仿宋_GB2312"/>
          <w:color w:val="auto"/>
          <w:sz w:val="32"/>
          <w:szCs w:val="32"/>
          <w:lang w:val="en-US" w:eastAsia="zh-CN"/>
        </w:rPr>
        <w:t>市疾控中心党委</w:t>
      </w:r>
      <w:bookmarkStart w:id="0" w:name="_GoBack"/>
      <w:bookmarkEnd w:id="0"/>
      <w:r>
        <w:rPr>
          <w:rFonts w:hint="eastAsia" w:ascii="仿宋_GB2312" w:hAnsi="仿宋_GB2312" w:eastAsia="仿宋_GB2312" w:cs="仿宋_GB2312"/>
          <w:color w:val="auto"/>
          <w:sz w:val="32"/>
          <w:szCs w:val="32"/>
          <w:lang w:val="en-US" w:eastAsia="zh-CN"/>
        </w:rPr>
        <w:t>书记黄春</w:t>
      </w:r>
    </w:p>
    <w:p>
      <w:pPr>
        <w:rPr>
          <w:rFonts w:hint="default" w:ascii="Times New Roman" w:hAnsi="Times New Roman" w:cs="Times New Roman"/>
          <w:lang w:eastAsia="zh-CN"/>
        </w:rPr>
      </w:pPr>
      <w:r>
        <w:rPr>
          <w:rFonts w:hint="default" w:ascii="Times New Roman" w:hAnsi="Times New Roman" w:cs="Times New Roman"/>
          <w:lang w:eastAsia="zh-CN"/>
        </w:rPr>
        <w:t>同志们：</w:t>
      </w:r>
    </w:p>
    <w:p>
      <w:pPr>
        <w:ind w:firstLine="631"/>
        <w:rPr>
          <w:rFonts w:hint="default" w:ascii="Times New Roman" w:hAnsi="Times New Roman" w:cs="Times New Roman"/>
          <w:lang w:val="en-US" w:eastAsia="zh-CN"/>
        </w:rPr>
      </w:pPr>
      <w:r>
        <w:rPr>
          <w:rFonts w:hint="default" w:ascii="Times New Roman" w:hAnsi="Times New Roman" w:cs="Times New Roman"/>
          <w:lang w:val="en-US" w:eastAsia="zh-CN"/>
        </w:rPr>
        <w:t>今天，我们在这里隆重集会，纪念中国共产党成立102周年。除了2022年因疫情形势严峻未组织外，我们每年都会庆祝党的生日，激励广大党员不忘初心，牢记使命，为新时代疾控事业发展而努力奋斗。这是弘扬伟大建党精神的一项重要方式，也是中心干部职工政治生活中的一件重要活动。刚才，面对鲜红的党旗，6名新党员入党宣誓、全体党员重温入党誓词，让我们把对党忠诚时刻铭记于心。借此机会，也向新党员表示热烈祝贺，同时向全体共产党员致以节日的问侯和良好的祝愿！</w:t>
      </w:r>
    </w:p>
    <w:p>
      <w:pPr>
        <w:ind w:firstLine="631"/>
        <w:rPr>
          <w:rFonts w:hint="default" w:ascii="Times New Roman" w:hAnsi="Times New Roman" w:cs="Times New Roman"/>
          <w:lang w:val="en-US" w:eastAsia="zh-CN"/>
        </w:rPr>
      </w:pPr>
      <w:r>
        <w:rPr>
          <w:rFonts w:hint="eastAsia" w:cs="Times New Roman"/>
          <w:lang w:val="en-US" w:eastAsia="zh-CN"/>
        </w:rPr>
        <w:t>同时，今年我们也把中心的七一大会，与全体党员培训、支委培训有机结合起来，既包涵了主题教育有关学习内容，也有十十大精神的学习贯彻。刚才晓晓芃同志就全体党员培训工作进行了部署动员，明确了相关要求，其实我们就是一个共同主题和目的，就是夯实基层党组织，践行党员先进性要求。</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2023年是全面贯彻落实党的二十大精神的开局之年，是实施“十四五”规划承上启下的关键一年，也是新冠疫情“乙类乙管”进入新阶段的第一年。当前，全党上下深入开展学习贯彻习近平新时代中国特色社会主义思想主题教育活动，</w:t>
      </w:r>
      <w:r>
        <w:rPr>
          <w:rFonts w:hint="default" w:ascii="Times New Roman" w:hAnsi="Times New Roman" w:cs="Times New Roman"/>
          <w:sz w:val="32"/>
          <w:szCs w:val="32"/>
          <w:lang w:val="en-US" w:eastAsia="zh-CN"/>
        </w:rPr>
        <w:t>这是推动贯彻党的二十大战略部署的有力举措，是深入推进新时代党的建设新的伟大工程的重大部署。</w:t>
      </w:r>
      <w:r>
        <w:rPr>
          <w:rFonts w:hint="default" w:ascii="Times New Roman" w:hAnsi="Times New Roman" w:eastAsia="仿宋_GB2312" w:cs="Times New Roman"/>
          <w:sz w:val="32"/>
          <w:szCs w:val="32"/>
          <w:lang w:val="en-US" w:eastAsia="zh-CN"/>
        </w:rPr>
        <w:t>4月19日中心</w:t>
      </w:r>
      <w:r>
        <w:rPr>
          <w:rFonts w:hint="default" w:ascii="Times New Roman" w:hAnsi="Times New Roman" w:cs="Times New Roman"/>
          <w:sz w:val="32"/>
          <w:szCs w:val="32"/>
          <w:lang w:eastAsia="zh-CN"/>
        </w:rPr>
        <w:t>召开了主题教育部署动员会，</w:t>
      </w:r>
      <w:r>
        <w:rPr>
          <w:rFonts w:hint="default" w:ascii="Times New Roman" w:hAnsi="Times New Roman" w:eastAsia="仿宋_GB2312" w:cs="Times New Roman"/>
          <w:sz w:val="32"/>
          <w:szCs w:val="32"/>
          <w:lang w:eastAsia="zh-CN"/>
        </w:rPr>
        <w:t>标志着主题教育正式在中心拉开帷幕。我们要深刻理解、牢牢把握专题教育总要求，以此次主题教育为契机，汲取不懈奋斗的源泉动力，增强学思践悟的政治智慧，筑牢拒腐防变的堤坝防线。要坚持将主题教育同推动中心工作相结合，牢固树立科学的世界观和方法论，不断强化创新理论运用和调研成果转化，把落实主题教育目标和解决重点核心问题抓到实处、取得实效，不断推动首都疾控工作高质量发展。</w:t>
      </w:r>
    </w:p>
    <w:p>
      <w:pPr>
        <w:ind w:firstLine="632" w:firstLineChars="200"/>
        <w:rPr>
          <w:rFonts w:hint="default" w:ascii="Times New Roman" w:hAnsi="Times New Roman" w:eastAsia="黑体" w:cs="Times New Roman"/>
          <w:lang w:val="en-US" w:eastAsia="zh-CN"/>
        </w:rPr>
      </w:pPr>
      <w:r>
        <w:rPr>
          <w:rFonts w:hint="eastAsia" w:eastAsia="黑体" w:cs="Times New Roman"/>
          <w:lang w:val="en-US" w:eastAsia="zh-CN"/>
        </w:rPr>
        <w:t>第一个部分，让我们来了解一下</w:t>
      </w:r>
      <w:r>
        <w:rPr>
          <w:rFonts w:hint="default" w:ascii="Times New Roman" w:hAnsi="Times New Roman" w:eastAsia="黑体" w:cs="Times New Roman"/>
          <w:lang w:val="en-US" w:eastAsia="zh-CN"/>
        </w:rPr>
        <w:t>党史上的历次集中教育</w:t>
      </w:r>
      <w:r>
        <w:rPr>
          <w:rFonts w:hint="eastAsia" w:eastAsia="黑体" w:cs="Times New Roman"/>
          <w:lang w:val="en-US" w:eastAsia="zh-CN"/>
        </w:rPr>
        <w:t>，从历史的角度，深刻理解通过</w:t>
      </w:r>
      <w:r>
        <w:rPr>
          <w:rFonts w:hint="eastAsia" w:ascii="Times New Roman" w:hAnsi="Times New Roman" w:eastAsia="黑体" w:cs="Times New Roman"/>
          <w:lang w:val="en-US" w:eastAsia="zh-CN"/>
        </w:rPr>
        <w:t>党内集中教育，解决党内存在突出问题的这一重大法宝，进一步强化</w:t>
      </w:r>
      <w:r>
        <w:rPr>
          <w:rFonts w:hint="default" w:ascii="Times New Roman" w:hAnsi="Times New Roman" w:eastAsia="黑体" w:cs="Times New Roman"/>
          <w:lang w:val="en-US" w:eastAsia="zh-CN"/>
        </w:rPr>
        <w:t>自觉接受思想锤炼和灵魂洗礼</w:t>
      </w:r>
      <w:r>
        <w:rPr>
          <w:rFonts w:hint="eastAsia" w:ascii="Times New Roman" w:hAnsi="Times New Roman" w:eastAsia="黑体" w:cs="Times New Roman"/>
          <w:lang w:val="en-US" w:eastAsia="zh-CN"/>
        </w:rPr>
        <w:t>的自觉性</w:t>
      </w:r>
      <w:r>
        <w:rPr>
          <w:rFonts w:hint="default" w:ascii="Times New Roman" w:hAnsi="Times New Roman" w:eastAsia="黑体" w:cs="Times New Roman"/>
          <w:lang w:val="en-US" w:eastAsia="zh-CN"/>
        </w:rPr>
        <w:t>。</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在党的早期历史上，怎样解决党内矛盾，加强党的建设，缺少一定的经验。遵义会议以后，以毛泽东同志为核心的党中央，总结历史经验，创造了整风运动的方法。1949年10月新中国成立后，党的地位发生了根本转变，已经从领导人民为夺取全国政权而奋斗的党，成为领导人民掌握全国政权并长期执政的党。为了巩固新生的政权和党的领导地位，党带领全国人民进行了艰辛探索。1978年12月党的十一届三中全会后，我国进入改革开放历史新时期，也开启了党的建设的历史新时期。在总结经验和教训的基础上，党先后开展了多次党内集中教育活动，保证了社会主义现代化建设的顺利进行。</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党的十八大以来，党中央部署了多次集中教育，习近平总书记对此都作出了重要指示。尽管每次的主题和侧重有所不同，但强化宗旨意识和为民情怀是一个共同的目的，都是为了教育广大党员干部解决群众最急最忧最恰好的问题。历次学习教育，围绕不同主题，展开重点学习，打出了一套党内教育的“组合拳”，</w:t>
      </w:r>
    </w:p>
    <w:p>
      <w:pPr>
        <w:ind w:firstLine="632" w:firstLineChars="200"/>
        <w:rPr>
          <w:rFonts w:hint="default" w:ascii="Times New Roman" w:hAnsi="Times New Roman" w:eastAsia="楷体_GB2312" w:cs="Times New Roman"/>
          <w:lang w:val="en-US" w:eastAsia="zh-CN"/>
        </w:rPr>
      </w:pPr>
      <w:r>
        <w:rPr>
          <w:rFonts w:hint="default" w:ascii="Times New Roman" w:hAnsi="Times New Roman" w:eastAsia="楷体_GB2312" w:cs="Times New Roman"/>
          <w:lang w:val="en-US" w:eastAsia="zh-CN"/>
        </w:rPr>
        <w:t>（一）延安整风运动（1942年至1945年）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这是第一次全党范围内的马克思主义的思想教育运动，开创了党内集中教育活动的先河。整风运动的内容是反对主观主义以整顿学风、反对宗派主义以整顿党风、反对党八股以整顿文风。整风运动贯彻 “惩前毖后”和“治病救人”的方针，着重于提高思想认识，团结同志。整风运动的方法步骤是，认真阅读文件，联系个人思想和工作，自我反省，开展批评和自我批评，提高认识，总结经验，逐步取得思想认识的一致，增强党性，改进工作。整风运动是加强党的建设伟大工程的一个创造，对党的建设具有重大和深远的意义。</w:t>
      </w:r>
    </w:p>
    <w:p>
      <w:pPr>
        <w:ind w:firstLine="632" w:firstLineChars="200"/>
        <w:rPr>
          <w:rFonts w:hint="default" w:ascii="Times New Roman" w:hAnsi="Times New Roman" w:eastAsia="楷体_GB2312" w:cs="Times New Roman"/>
          <w:lang w:val="en-US" w:eastAsia="zh-CN"/>
        </w:rPr>
      </w:pPr>
      <w:r>
        <w:rPr>
          <w:rFonts w:hint="default" w:ascii="Times New Roman" w:hAnsi="Times New Roman" w:eastAsia="楷体_GB2312" w:cs="Times New Roman"/>
          <w:lang w:val="en-US" w:eastAsia="zh-CN"/>
        </w:rPr>
        <w:t>（二）整党运动（1947年至1949年）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这主要是为了解决一些党组织特别是农村基层党组织中存在的思想、作风和组织不纯的问题。整党的基本方针是开展批评与自我批评，以说服教育为主，惩前毖后，治病救人。整党的基本方法是，公开党的支部，吸收非党群众参加党的支部大会，使三查三整工作接受群众的监督；对少数被地主、富农和流氓分子操纵的党支部，则由上级组织派出工作组重新组建党支部，并协助支部开展整党工作。通过整党，农村基层党组织在思想上、政治上和组织上都有很大进步，党同群众的联系更加密切。</w:t>
      </w:r>
    </w:p>
    <w:p>
      <w:pPr>
        <w:ind w:firstLine="632" w:firstLineChars="200"/>
        <w:rPr>
          <w:rFonts w:hint="default" w:ascii="Times New Roman" w:hAnsi="Times New Roman" w:cs="Times New Roman"/>
          <w:lang w:val="en-US" w:eastAsia="zh-CN"/>
        </w:rPr>
      </w:pPr>
      <w:r>
        <w:rPr>
          <w:rFonts w:hint="default" w:ascii="Times New Roman" w:hAnsi="Times New Roman" w:eastAsia="楷体_GB2312" w:cs="Times New Roman"/>
          <w:lang w:val="en-US" w:eastAsia="zh-CN"/>
        </w:rPr>
        <w:t>（三）整风运动（1950年）</w:t>
      </w:r>
      <w:r>
        <w:rPr>
          <w:rFonts w:hint="default" w:ascii="Times New Roman" w:hAnsi="Times New Roman" w:cs="Times New Roman"/>
          <w:lang w:val="en-US" w:eastAsia="zh-CN"/>
        </w:rPr>
        <w:t>　　</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这是新中国成立后党开展的第一次整风运动。整风的主要任务是，提高干部和一般党员的思想水平和政治水平，克服工作中所犯的错误，克服以功臣自居的骄傲自满情绪，克服官僚主义和命令主义，改善党和人民的关系。整风的重点是，整顿各级领导机关和干部。一般由首长负责，总结报告工作，阅读指定文件，讨论政策执行情况，检查思想和作风，开展批评和自我批评，然后制定改进办法和建立健全必要的工作制度。</w:t>
      </w:r>
    </w:p>
    <w:p>
      <w:pPr>
        <w:ind w:firstLine="632" w:firstLineChars="200"/>
        <w:rPr>
          <w:rFonts w:hint="default" w:ascii="Times New Roman" w:hAnsi="Times New Roman" w:cs="Times New Roman"/>
          <w:lang w:val="en-US" w:eastAsia="zh-CN"/>
        </w:rPr>
      </w:pPr>
      <w:r>
        <w:rPr>
          <w:rFonts w:hint="default" w:ascii="Times New Roman" w:hAnsi="Times New Roman" w:eastAsia="楷体_GB2312" w:cs="Times New Roman"/>
          <w:lang w:val="en-US" w:eastAsia="zh-CN"/>
        </w:rPr>
        <w:t>（四）整党运动（1951年至1954年）</w:t>
      </w:r>
      <w:r>
        <w:rPr>
          <w:rFonts w:hint="default" w:ascii="Times New Roman" w:hAnsi="Times New Roman" w:cs="Times New Roman"/>
          <w:lang w:val="en-US" w:eastAsia="zh-CN"/>
        </w:rPr>
        <w:t>　</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1951年2月，党中央提出以三年的时间进行一次整党的任务，重点解决党内思想不纯和组织不纯等问题。1952年，随着“三反”运动的开展，党中央要求全党将整党工作与“三反”运动结合起来，查处了一批有贪污浪费行为和官僚主义现象的党员干部及少数腐化变质分子。</w:t>
      </w:r>
    </w:p>
    <w:p>
      <w:pPr>
        <w:ind w:firstLine="632" w:firstLineChars="200"/>
        <w:rPr>
          <w:rFonts w:hint="default" w:ascii="Times New Roman" w:hAnsi="Times New Roman" w:eastAsia="楷体_GB2312" w:cs="Times New Roman"/>
          <w:lang w:val="en-US" w:eastAsia="zh-CN"/>
        </w:rPr>
      </w:pPr>
      <w:r>
        <w:rPr>
          <w:rFonts w:hint="default" w:ascii="Times New Roman" w:hAnsi="Times New Roman" w:eastAsia="楷体_GB2312" w:cs="Times New Roman"/>
          <w:lang w:val="en-US" w:eastAsia="zh-CN"/>
        </w:rPr>
        <w:t>（五）整风运动（1957年）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整风运动围绕着正确处理人民内部矛盾这一主题，采取开门整风的形式，听取党内外群众的意见，初期取得了较好的效果。整风运动中，群众提出的意见绝大部分是正确的、有益的，有利于改进党的领导。但是，由于对阶级斗争形势作了过分严重的估计，党内整风转为反右派斗争，党和国家的事业遭受了损失。</w:t>
      </w:r>
    </w:p>
    <w:p>
      <w:pPr>
        <w:ind w:firstLine="632" w:firstLineChars="200"/>
        <w:rPr>
          <w:rFonts w:hint="default" w:ascii="Times New Roman" w:hAnsi="Times New Roman" w:eastAsia="楷体_GB2312" w:cs="Times New Roman"/>
          <w:lang w:val="en-US" w:eastAsia="zh-CN"/>
        </w:rPr>
      </w:pPr>
      <w:r>
        <w:rPr>
          <w:rFonts w:hint="default" w:ascii="Times New Roman" w:hAnsi="Times New Roman" w:eastAsia="楷体_GB2312" w:cs="Times New Roman"/>
          <w:lang w:val="en-US" w:eastAsia="zh-CN"/>
        </w:rPr>
        <w:t>（六）整党活动（1983年至1987年）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这次整党的任务是：统一思想，整顿作风，加强纪律，纯洁组织。整党的步骤是：从中央到基层组织，自上而下、分期分批地整顿。每个单位党组织的整顿，也要自上而下，先领导班子、领导干部，后党员群众。整党的基本方法是：在认真学习文件，提高思想认识的基础上，开展批评和自我批评，分清是非，纠正错误，纯洁组织。</w:t>
      </w:r>
    </w:p>
    <w:p>
      <w:pPr>
        <w:ind w:firstLine="632" w:firstLineChars="200"/>
        <w:rPr>
          <w:rFonts w:hint="default" w:ascii="Times New Roman" w:hAnsi="Times New Roman" w:eastAsia="楷体_GB2312" w:cs="Times New Roman"/>
          <w:lang w:val="en-US" w:eastAsia="zh-CN"/>
        </w:rPr>
      </w:pPr>
      <w:r>
        <w:rPr>
          <w:rFonts w:hint="default" w:ascii="Times New Roman" w:hAnsi="Times New Roman" w:eastAsia="楷体_GB2312" w:cs="Times New Roman"/>
          <w:lang w:val="en-US" w:eastAsia="zh-CN"/>
        </w:rPr>
        <w:t>（七）“三讲”教育活动（1999年至2000年）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讲学习，主要是学理论，学知识，学技术。讲政治，包括政治方向、政治立场、政治纪律、政治鉴别力、政治敏锐性。讲正气，就是要继承和发扬我们党在长期革命和建设事业中形成的好传统、好作风，坚持真理、坚持原则，坚持同一切歪风邪气和各种腐败现象作斗争。以整风精神进行的“三讲”教育，是切实解决领导干部队伍党性党风方面突出问题的一次实践。</w:t>
      </w:r>
    </w:p>
    <w:p>
      <w:pPr>
        <w:ind w:firstLine="632" w:firstLineChars="200"/>
        <w:rPr>
          <w:rFonts w:hint="default" w:ascii="Times New Roman" w:hAnsi="Times New Roman" w:eastAsia="楷体_GB2312" w:cs="Times New Roman"/>
          <w:lang w:val="en-US" w:eastAsia="zh-CN"/>
        </w:rPr>
      </w:pPr>
      <w:r>
        <w:rPr>
          <w:rFonts w:hint="default" w:ascii="Times New Roman" w:hAnsi="Times New Roman" w:eastAsia="楷体_GB2312" w:cs="Times New Roman"/>
          <w:lang w:val="en-US" w:eastAsia="zh-CN"/>
        </w:rPr>
        <w:t>（八）保持共产党员先进性教育活动（2005年至2006年）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这次活动，以“增强党员素质、加强基层组织、服务人民群众、促进各项工作”为目标，重点在于解决实际问题，特别是解决群众反映强烈的突出问题，以群众是否满意作为衡量标准。通过先进性教育活动，党员和党组织存在的突出问题得到解决，涉及改革发展稳定和群众切身利益的实际问题得到解决，取得了丰硕的实践成果、制度成果和理论成果；基层党组织的创造力、凝聚力、战斗力进一步增强；党群关系更加密切。</w:t>
      </w:r>
    </w:p>
    <w:p>
      <w:pPr>
        <w:ind w:firstLine="632" w:firstLineChars="200"/>
        <w:rPr>
          <w:rFonts w:hint="default" w:ascii="Times New Roman" w:hAnsi="Times New Roman" w:eastAsia="楷体_GB2312" w:cs="Times New Roman"/>
          <w:lang w:val="en-US" w:eastAsia="zh-CN"/>
        </w:rPr>
      </w:pPr>
      <w:r>
        <w:rPr>
          <w:rFonts w:hint="default" w:ascii="Times New Roman" w:hAnsi="Times New Roman" w:eastAsia="楷体_GB2312" w:cs="Times New Roman"/>
          <w:lang w:val="en-US" w:eastAsia="zh-CN"/>
        </w:rPr>
        <w:t>（九）深入学习实践科学发展观活动（2008年至2009年）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这次活动紧紧围绕“党员干部受教育，科学发展上水平，人民群众得实惠”的总要求，以县级以上领导班子和党员领导干部为重点、全体党员参加，自上而下分三批进行。这次实践活动牢牢把握坚持解放思想、突出实践特色、贯彻群众路线、正面教育为主的原则，基本实现了提高思想认识、解决突出问题、创新体制机制、促进科学发展、加强基层组织的目标。</w:t>
      </w:r>
    </w:p>
    <w:p>
      <w:pPr>
        <w:ind w:firstLine="632" w:firstLineChars="200"/>
        <w:rPr>
          <w:rFonts w:hint="default" w:ascii="Times New Roman" w:hAnsi="Times New Roman" w:cs="Times New Roman"/>
          <w:lang w:val="en-US" w:eastAsia="zh-CN"/>
        </w:rPr>
      </w:pPr>
      <w:r>
        <w:rPr>
          <w:rFonts w:hint="default" w:ascii="Times New Roman" w:hAnsi="Times New Roman" w:eastAsia="楷体_GB2312" w:cs="Times New Roman"/>
          <w:lang w:val="en-US" w:eastAsia="zh-CN"/>
        </w:rPr>
        <w:t>（十）创先争优活动（2010年至2012年）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这是深入学习实践科学发展观活动的继续。开展这次活动，是推动科学发展、促进社会和谐的需要，是加强基层党组织建设的需要，是进一步调动和激发广大党员积极性创造性的需要。活动的主要形式是，创建先进基层党组织、争做优秀共产党员。活动的主要做法是，紧紧围绕中心工作，服务科学发展大局；贴近基层单位实际，确定具体争创主题；坚持分类指导，设计活动载体；加强舆论宣传；广泛吸引群众参与。这次活动取得了显著成效，是新形势下保持发展党的先进性纯洁性的成功实践。</w:t>
      </w:r>
    </w:p>
    <w:p>
      <w:pPr>
        <w:ind w:firstLine="632" w:firstLineChars="200"/>
        <w:rPr>
          <w:rFonts w:hint="default" w:ascii="Times New Roman" w:hAnsi="Times New Roman" w:eastAsia="楷体_GB2312" w:cs="Times New Roman"/>
          <w:lang w:val="en-US" w:eastAsia="zh-CN"/>
        </w:rPr>
      </w:pPr>
      <w:r>
        <w:rPr>
          <w:rFonts w:hint="default" w:ascii="Times New Roman" w:hAnsi="Times New Roman" w:eastAsia="楷体_GB2312" w:cs="Times New Roman"/>
          <w:lang w:val="en-US" w:eastAsia="zh-CN"/>
        </w:rPr>
        <w:t>（十一）党的群众路线教育实践活动（2013年至2014年）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这次活动，以“为民、务实、清廉”为主要内容，以贯彻落实中央八项规定为切入点，以县处级以上领导机关、领导班子和领导干部为重点，突出作风建设，坚决反对形式主义、官僚主义、享乐主义和奢靡之风，教育引导党员干部牢固树立宗旨意识和马克思主义群众观点。这次活动达到了预期目的，取得重大成果：一是广大党员、干部贯彻群众路线的自觉性和坚定性明显增强；二是群众反映强烈的突出问题得到有效解决；三是探索了新形势下严肃党内政治生活的有效途径；四是制度执行力和约束力得到增强；五是党的执政基础更加稳固。</w:t>
      </w:r>
    </w:p>
    <w:p>
      <w:pPr>
        <w:ind w:firstLine="632" w:firstLineChars="200"/>
        <w:rPr>
          <w:rFonts w:hint="default" w:ascii="Times New Roman" w:hAnsi="Times New Roman" w:eastAsia="楷体_GB2312" w:cs="Times New Roman"/>
          <w:lang w:val="en-US" w:eastAsia="zh-CN"/>
        </w:rPr>
      </w:pPr>
      <w:r>
        <w:rPr>
          <w:rFonts w:hint="default" w:ascii="Times New Roman" w:hAnsi="Times New Roman" w:eastAsia="楷体_GB2312" w:cs="Times New Roman"/>
          <w:lang w:val="en-US" w:eastAsia="zh-CN"/>
        </w:rPr>
        <w:t>（十二）“三严三实”专题教育（2015年）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三严三实”是指严以修身、严以用权、严以律己；谋事要实、创业要实、做人要实。这次专题教育作为党的群众路线教育实践活动的延展深化，把学习教育放在首位，组织专题党课、专题学习研讨、专题民主生活会和组织生活会，着力解决“不严不实”的突出问题，强化整改落实和立规执纪，以解决问题的成果检验专题教育的成效。“三严三实”的要求，为党员领导干部加强修养、改进作风、健康成长指明了方向。</w:t>
      </w:r>
    </w:p>
    <w:p>
      <w:pPr>
        <w:ind w:firstLine="632" w:firstLineChars="200"/>
        <w:rPr>
          <w:rFonts w:hint="default" w:ascii="Times New Roman" w:hAnsi="Times New Roman" w:eastAsia="楷体_GB2312" w:cs="Times New Roman"/>
          <w:lang w:val="en-US" w:eastAsia="zh-CN"/>
        </w:rPr>
      </w:pPr>
      <w:r>
        <w:rPr>
          <w:rFonts w:hint="default" w:ascii="Times New Roman" w:hAnsi="Times New Roman" w:eastAsia="楷体_GB2312" w:cs="Times New Roman"/>
          <w:lang w:val="en-US" w:eastAsia="zh-CN"/>
        </w:rPr>
        <w:t>（十二）“两学一做”学习教育（2016年）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“两学一做”学习教育，即 “学党章党规、学系列讲话，做合格党员”学习教育。这是推动党内教育从“关键少数”向广大党员拓展、从集中性教育向经常性教育延伸的重要举措。这是落实党章关于加强党员教育管理要求、面向全体党员深化党内教育的重要实践，是加强党的思想政治建设的重要部署。对于进一步增强广大党员政治意识、大局意识、核心意识、看齐意识，坚定正确政治方向；进一步树立清风正气，严守政治纪律政治规矩；进一步强化宗旨观念，勇于担当作为，在生产、工作、学习和社会生活中起先锋模范作用，具有重要的意义。</w:t>
      </w:r>
    </w:p>
    <w:p>
      <w:pPr>
        <w:ind w:firstLine="632" w:firstLineChars="200"/>
        <w:rPr>
          <w:rFonts w:hint="default" w:ascii="Times New Roman" w:hAnsi="Times New Roman" w:eastAsia="楷体_GB2312" w:cs="Times New Roman"/>
          <w:lang w:val="en-US" w:eastAsia="zh-CN"/>
        </w:rPr>
      </w:pPr>
      <w:r>
        <w:rPr>
          <w:rFonts w:hint="default" w:ascii="Times New Roman" w:hAnsi="Times New Roman" w:eastAsia="楷体_GB2312" w:cs="Times New Roman"/>
          <w:lang w:val="en-US" w:eastAsia="zh-CN"/>
        </w:rPr>
        <w:t>（十三）“不忘初心，牢记使命”主题教育活动（2019年）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这次主题教育，以县处级以上领导干部为重点，总要求是“守初心、担使命、找差距、抓落实”，目标是“理论学习有收获、思想政治受洗礼、干事创业敢担当、为民服务解难题、清正廉洁作表率”，根本任务是“为深入学习贯彻习近平新时代中国特色社会主义思想，锤炼忠诚干净担当的政治品格，团结带领全国各族人民为实现伟大梦想共同奋斗”。</w:t>
      </w:r>
    </w:p>
    <w:p>
      <w:pPr>
        <w:ind w:firstLine="632" w:firstLineChars="200"/>
        <w:rPr>
          <w:rFonts w:hint="default" w:ascii="Times New Roman" w:hAnsi="Times New Roman" w:eastAsia="楷体_GB2312" w:cs="Times New Roman"/>
          <w:lang w:val="en-US" w:eastAsia="zh-CN"/>
        </w:rPr>
      </w:pPr>
      <w:r>
        <w:rPr>
          <w:rFonts w:hint="default" w:ascii="Times New Roman" w:hAnsi="Times New Roman" w:eastAsia="楷体_GB2312" w:cs="Times New Roman"/>
          <w:lang w:val="en-US" w:eastAsia="zh-CN"/>
        </w:rPr>
        <w:t>（十四）党史学习教育（2021年）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教育对象为全党，要求是做到学史明理、学史增信、学史崇德、学史力行，要加强组织领导、要树立正确党史观、要切实为群众办实事解难题、要注重方式方法创新，目标是教育引导全党同志学党史、悟思想、办实事、开新局。</w:t>
      </w:r>
    </w:p>
    <w:p>
      <w:pPr>
        <w:ind w:firstLine="632" w:firstLineChars="200"/>
        <w:rPr>
          <w:rFonts w:hint="default" w:ascii="Times New Roman" w:hAnsi="Times New Roman" w:eastAsia="楷体_GB2312" w:cs="Times New Roman"/>
          <w:lang w:val="en-US" w:eastAsia="zh-CN"/>
        </w:rPr>
      </w:pPr>
      <w:r>
        <w:rPr>
          <w:rFonts w:hint="default" w:ascii="Times New Roman" w:hAnsi="Times New Roman" w:eastAsia="楷体_GB2312" w:cs="Times New Roman"/>
          <w:lang w:val="en-US" w:eastAsia="zh-CN"/>
        </w:rPr>
        <w:t>（十五）学习贯彻习近平新时代中国特色社会主义思想主题教育活动（2023年）</w:t>
      </w:r>
    </w:p>
    <w:p>
      <w:pPr>
        <w:ind w:firstLine="632" w:firstLineChars="200"/>
        <w:rPr>
          <w:rFonts w:hint="default" w:ascii="Times New Roman" w:hAnsi="Times New Roman" w:cs="Times New Roman"/>
          <w:lang w:val="en-US" w:eastAsia="zh-CN"/>
        </w:rPr>
      </w:pPr>
      <w:r>
        <w:rPr>
          <w:rFonts w:hint="default" w:ascii="Times New Roman" w:hAnsi="Times New Roman" w:cs="Times New Roman"/>
          <w:lang w:val="en-US" w:eastAsia="zh-CN"/>
        </w:rPr>
        <w:t>根据党的二十大部署，中共中央政治局决定从４月开始，以县处级以上领导干部为重点，在全党自上而下分两批开展学习贯彻习近平新时代中国特色社会主义思想主题教育。</w:t>
      </w:r>
    </w:p>
    <w:p>
      <w:pPr>
        <w:ind w:firstLine="632" w:firstLineChars="200"/>
        <w:rPr>
          <w:rFonts w:hint="eastAsia" w:ascii="黑体" w:hAnsi="黑体" w:eastAsia="黑体" w:cs="黑体"/>
          <w:lang w:val="en-US" w:eastAsia="zh-CN"/>
        </w:rPr>
      </w:pPr>
      <w:r>
        <w:rPr>
          <w:rFonts w:hint="eastAsia" w:ascii="黑体" w:hAnsi="黑体" w:eastAsia="黑体" w:cs="黑体"/>
          <w:lang w:val="en-US" w:eastAsia="zh-CN"/>
        </w:rPr>
        <w:t>第二个部分，让我们从新全面从严治党的层面，充分认清新时代党的建设新形势，准确把握开展主题教育的时代背景</w:t>
      </w:r>
    </w:p>
    <w:p>
      <w:pPr>
        <w:ind w:firstLine="632" w:firstLineChars="200"/>
        <w:rPr>
          <w:rFonts w:hint="eastAsia" w:cs="Times New Roman"/>
          <w:lang w:val="en-US" w:eastAsia="zh-CN"/>
        </w:rPr>
      </w:pPr>
      <w:r>
        <w:rPr>
          <w:rFonts w:hint="eastAsia" w:cs="Times New Roman"/>
          <w:lang w:val="en-US" w:eastAsia="zh-CN"/>
        </w:rPr>
        <w:t>任何理论的产生都有其特定的必然条件。新时代新征程，我们所面临的国内外形势更加复杂、任务更加繁重、挑战更加严峻。正如习近平总书记多次指出的，当今世界正经历百年未有之大变局。这是我们党立足中华民族伟大复兴战略全局，科学认识全球发展大势、深刻洞察世界格局变化而作出的重大判断，对于指导我们开启全面建设社会主义现代化国家新征程、夺取新时代中国特色社会主义新胜利，具有重大而深远的意义。习近平总书记强调：“今天，我们比历史上任何时期都更接近、更有信心和能力实现中华民族伟大复兴的目标，同时必须准备付出更为艰巨、更为艰苦的努力。”所以，要完成第二个百年奋斗目标，我们将会面对更多的错综复杂的国际国内形势、艰巨繁重的改革发展稳定任务、各种不确定难预料的风险挑战。</w:t>
      </w:r>
    </w:p>
    <w:p>
      <w:pPr>
        <w:ind w:firstLine="632" w:firstLineChars="200"/>
        <w:rPr>
          <w:rFonts w:hint="eastAsia" w:cs="Times New Roman"/>
          <w:lang w:val="en-US" w:eastAsia="zh-CN"/>
        </w:rPr>
      </w:pPr>
      <w:r>
        <w:rPr>
          <w:rFonts w:hint="eastAsia" w:cs="Times New Roman"/>
          <w:lang w:val="en-US" w:eastAsia="zh-CN"/>
        </w:rPr>
        <w:t>党的十八大以来，习近平总书记多次强调要加强思想教育和理论武装，要求“全党来一个大学习”。截至目前，我们已接续开展五次党内集中教育，都坚持把理论学习作为首要任务并贯穿始终，为我们党团结统一奠定了坚实思想基础。那么，对于为什么还要开展这次主题教育，习近平总书记是这样表述的：“要实现党的二十大确定的战略目标，迫切需要广大党员、干部特别是各级领导干部进一步深入学习贯彻新时代中国特色社会主义思想，这是党中央确定在全党开展这次主题教育的主要考量”。</w:t>
      </w:r>
    </w:p>
    <w:p>
      <w:pPr>
        <w:ind w:firstLine="632" w:firstLineChars="200"/>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（一）世情：中国发展壮大，美国越来越“不安”起来</w:t>
      </w:r>
    </w:p>
    <w:p>
      <w:pPr>
        <w:ind w:firstLine="632" w:firstLineChars="200"/>
        <w:rPr>
          <w:rFonts w:hint="eastAsia" w:cs="Times New Roman"/>
          <w:lang w:val="en-US" w:eastAsia="zh-CN"/>
        </w:rPr>
      </w:pPr>
      <w:r>
        <w:rPr>
          <w:rFonts w:hint="eastAsia" w:cs="Times New Roman"/>
          <w:lang w:val="en-US" w:eastAsia="zh-CN"/>
        </w:rPr>
        <w:t>随着中国综合国力的不断提升，在国际上的影响力越来越大，美国越来越“不安”起来，对中国采取了全方位的封锁和打压。比如，2021年６月８日，美国国会参议院高票通过《2021年美国创新与竞争法案》，并在其官网上发布。该法案明确宣称，美国在21世纪最为重要的挑战就是中国，而解决问题唯一的方法就是遏制中国的崛起。面对这样的形势，习近平总书记指出：“全党必须增强忧患意识，坚持底线思维，坚定斗争意志，增强斗争本领，以正确的战略策略应变局、育新机、开新局，依靠顽强斗争打开事业发展新天地，最根本的是要把我们自己的事情做好。”为什么这么说？习近平总书记强调：“国内外各种敌对势力，总是企图让我们党改旗易帜、改名换姓，其要害就是企图让我们丢掉对马克思主义的信仰，丢掉对社会主义、共产主义的信念。”由此，我们必须用党的创新理论武装全党，使全体党员在理想信念、价值理念、道德观念上紧紧团结在一起，才能有效引领亿万人民为实现党的二十大确定的战略目标而奋斗。</w:t>
      </w:r>
    </w:p>
    <w:p>
      <w:pPr>
        <w:ind w:firstLine="632" w:firstLineChars="200"/>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（二）国情：新时代需要新的理论解决好高质量发展的问题</w:t>
      </w:r>
    </w:p>
    <w:p>
      <w:pPr>
        <w:ind w:firstLine="632" w:firstLineChars="200"/>
        <w:rPr>
          <w:rFonts w:hint="eastAsia" w:cs="Times New Roman"/>
          <w:lang w:val="en-US" w:eastAsia="zh-CN"/>
        </w:rPr>
      </w:pPr>
      <w:r>
        <w:rPr>
          <w:rFonts w:hint="eastAsia" w:cs="Times New Roman"/>
          <w:lang w:val="en-US" w:eastAsia="zh-CN"/>
        </w:rPr>
        <w:t>习近平总书记指出：中国特色社会主义进入新时代，但“历史告诉我们，没有先进理论的指导，没有用先进理论武装起来的先进政党的领导，没有先进政党顺应历史潮流、勇担历史重任、敢于作出巨大牺牲，中国人民就无法打败压在自己头上的各种反动派，中华民族就无法改变被压迫、被奴役的命运，我们的国家就无法团结统一、在社会主义道路上走向繁荣富强”。现在，我们实现了第一个百年奋斗目标，开启了全面建设社会主义现代化国家新征程。党的二十大报告指出，“高质量发展是全面建设社会主义现代化国家的首要任务。”那么，为什么要把高质量发展作为首要任务？我们可以从以下方面来把握。</w:t>
      </w:r>
    </w:p>
    <w:p>
      <w:pPr>
        <w:ind w:firstLine="632" w:firstLineChars="200"/>
        <w:rPr>
          <w:rFonts w:hint="eastAsia" w:cs="Times New Roman"/>
          <w:lang w:val="en-US" w:eastAsia="zh-CN"/>
        </w:rPr>
      </w:pPr>
      <w:r>
        <w:rPr>
          <w:rFonts w:hint="eastAsia" w:cs="Times New Roman"/>
          <w:lang w:val="en-US" w:eastAsia="zh-CN"/>
        </w:rPr>
        <w:t>第一，党的十八大以来，中国社会发生的最根本的变化，就是中国特色社会主义进入新时代。党的十九大报告指出，我国社会主要矛盾已经转化为“人民日益增长的美好生活需要和不平衡不充分的发展之间的矛盾”。邓小平同志在1993年指出，我国“发展起来以后的问题并不比不发展时少”。改革开放时期，我国主要问题在于如何由穷国成为大国，发展起来以后的主要问题在于如何由大国成为强国。而在这一过程中，能够预见和难以预见的问题会更多。</w:t>
      </w:r>
    </w:p>
    <w:p>
      <w:pPr>
        <w:ind w:firstLine="632" w:firstLineChars="200"/>
        <w:rPr>
          <w:rFonts w:hint="eastAsia" w:cs="Times New Roman"/>
          <w:lang w:val="en-US" w:eastAsia="zh-CN"/>
        </w:rPr>
      </w:pPr>
      <w:r>
        <w:rPr>
          <w:rFonts w:hint="eastAsia" w:cs="Times New Roman"/>
          <w:lang w:val="en-US" w:eastAsia="zh-CN"/>
        </w:rPr>
        <w:t>第二，高质量发展需要新的发展理念，因为它决定了我们将采用什么样的发展方式。也就是说，要由过去物本经济转向人本经济的发展方式，实现整体转型升级，大国就能成为强国。因此，“强起来”比“发展起来”是更高一个层级。</w:t>
      </w:r>
    </w:p>
    <w:p>
      <w:pPr>
        <w:ind w:firstLine="632" w:firstLineChars="200"/>
        <w:rPr>
          <w:rFonts w:hint="eastAsia" w:cs="Times New Roman"/>
          <w:lang w:val="en-US" w:eastAsia="zh-CN"/>
        </w:rPr>
      </w:pPr>
      <w:r>
        <w:rPr>
          <w:rFonts w:hint="eastAsia" w:cs="Times New Roman"/>
          <w:lang w:val="en-US" w:eastAsia="zh-CN"/>
        </w:rPr>
        <w:t>第三，要以中国式现代化全面推进中华民族伟大复兴，首要任务是推动高质量发展。在新时代新征程上，我们要实现什么样的现代化和民族复兴？如何实现现代化和民族复兴？根本前提，就是要高质量的发展中国特色社会主义。</w:t>
      </w:r>
    </w:p>
    <w:p>
      <w:pPr>
        <w:ind w:firstLine="632" w:firstLineChars="200"/>
        <w:rPr>
          <w:rFonts w:hint="eastAsia" w:cs="Times New Roman"/>
          <w:lang w:val="en-US" w:eastAsia="zh-CN"/>
        </w:rPr>
      </w:pPr>
      <w:r>
        <w:rPr>
          <w:rFonts w:hint="eastAsia" w:cs="Times New Roman"/>
          <w:lang w:val="en-US" w:eastAsia="zh-CN"/>
        </w:rPr>
        <w:t>第四，新时代是一个战略性判断，而“战略问题是一个政党、一个国家的根本性问题。战略上判断得准确，战略上谋划得科学，战略上赢得主动，党和人民事业就大有希望”。</w:t>
      </w:r>
    </w:p>
    <w:p>
      <w:pPr>
        <w:ind w:firstLine="632" w:firstLineChars="200"/>
        <w:rPr>
          <w:rFonts w:hint="eastAsia" w:cs="Times New Roman"/>
          <w:lang w:val="en-US" w:eastAsia="zh-CN"/>
        </w:rPr>
      </w:pPr>
      <w:r>
        <w:rPr>
          <w:rFonts w:hint="eastAsia" w:cs="Times New Roman"/>
          <w:lang w:val="en-US" w:eastAsia="zh-CN"/>
        </w:rPr>
        <w:t>要解决这些问题，必须加强党的全面领导，必须由党来总揽全局、协调各方，而要做到这些首先就是要有新的理论指导。</w:t>
      </w:r>
    </w:p>
    <w:p>
      <w:pPr>
        <w:ind w:firstLine="632" w:firstLineChars="200"/>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（二）党情：适应新时代、完成新使命、解决新矛盾、实施新方略需要新的理论指导</w:t>
      </w:r>
    </w:p>
    <w:p>
      <w:pPr>
        <w:ind w:firstLine="632" w:firstLineChars="200"/>
        <w:rPr>
          <w:rFonts w:hint="eastAsia" w:cs="Times New Roman"/>
          <w:lang w:val="en-US" w:eastAsia="zh-CN"/>
        </w:rPr>
      </w:pPr>
      <w:r>
        <w:rPr>
          <w:rFonts w:hint="eastAsia" w:cs="Times New Roman"/>
          <w:lang w:val="en-US" w:eastAsia="zh-CN"/>
        </w:rPr>
        <w:t>2017年7月26日，习近平总书记在省部级主要领导干部“学习习近平总书记重要讲话精神，迎接党的十九大”专题研讨班开班式上指出：“只有进一步把党建设好，确保我们党永葆旺盛生命力和强大战斗力，我们党才能带领人民成功应对重大挑战、抵御重大风险、克服重大阻力、解决重大矛盾，不断从胜利走向新的胜利。”怎么看这段重要讲话中包含的“四个重大”。</w:t>
      </w:r>
    </w:p>
    <w:p>
      <w:pPr>
        <w:ind w:firstLine="632" w:firstLineChars="200"/>
        <w:rPr>
          <w:rFonts w:hint="eastAsia" w:cs="Times New Roman"/>
          <w:lang w:val="en-US" w:eastAsia="zh-CN"/>
        </w:rPr>
      </w:pPr>
      <w:r>
        <w:rPr>
          <w:rFonts w:hint="eastAsia" w:cs="Times New Roman"/>
          <w:lang w:val="en-US" w:eastAsia="zh-CN"/>
        </w:rPr>
        <w:t>第一，党要带领人民成功应对重大挑战。习近平总书记曾谈到“三个不要”，一是五千年的优秀文化不要搞丢了，二是老前辈确立的正确的政治制度不要搞坏了，三是老祖宗留下的地盘不要搞小了。</w:t>
      </w:r>
    </w:p>
    <w:p>
      <w:pPr>
        <w:ind w:firstLine="632" w:firstLineChars="200"/>
        <w:rPr>
          <w:rFonts w:hint="eastAsia" w:cs="Times New Roman"/>
          <w:lang w:val="en-US" w:eastAsia="zh-CN"/>
        </w:rPr>
      </w:pPr>
      <w:r>
        <w:rPr>
          <w:rFonts w:hint="eastAsia" w:cs="Times New Roman"/>
          <w:lang w:val="en-US" w:eastAsia="zh-CN"/>
        </w:rPr>
        <w:t>第二，党要带领人民成功抵御重大风险。习近平总书记要求高度警惕“三个危险”，即国家被侵略、被颠覆、被分裂的危险，改革发展稳定大局被破坏的危险，中国特色社会主义发展进程被打断的危险。</w:t>
      </w:r>
    </w:p>
    <w:p>
      <w:pPr>
        <w:ind w:firstLine="632" w:firstLineChars="200"/>
        <w:rPr>
          <w:rFonts w:hint="eastAsia" w:cs="Times New Roman"/>
          <w:lang w:val="en-US" w:eastAsia="zh-CN"/>
        </w:rPr>
      </w:pPr>
      <w:r>
        <w:rPr>
          <w:rFonts w:hint="eastAsia" w:cs="Times New Roman"/>
          <w:lang w:val="en-US" w:eastAsia="zh-CN"/>
        </w:rPr>
        <w:t>第三，党要带领人民成功克服重大阻力。而这个阻力主要来自我们自己。所以，我们要克服由于利益关系改变、利益格局重组、利益分配调整带来的改革阻力。</w:t>
      </w:r>
    </w:p>
    <w:p>
      <w:pPr>
        <w:ind w:firstLine="632" w:firstLineChars="200"/>
        <w:rPr>
          <w:rFonts w:hint="eastAsia" w:cs="Times New Roman"/>
          <w:lang w:val="en-US" w:eastAsia="zh-CN"/>
        </w:rPr>
      </w:pPr>
      <w:r>
        <w:rPr>
          <w:rFonts w:hint="eastAsia" w:cs="Times New Roman"/>
          <w:lang w:val="en-US" w:eastAsia="zh-CN"/>
        </w:rPr>
        <w:t>第四，党要带领人民成功解决重大矛盾。习近平总书记提到，我们要解决“五个问题”，即发展动力问题、发展不平衡问题、人与自然和谐问题、发展内外联动问题、社会公平正义问题。</w:t>
      </w:r>
    </w:p>
    <w:p>
      <w:pPr>
        <w:ind w:firstLine="632" w:firstLineChars="200"/>
        <w:rPr>
          <w:rFonts w:hint="eastAsia" w:cs="Times New Roman"/>
          <w:lang w:val="en-US" w:eastAsia="zh-CN"/>
        </w:rPr>
      </w:pPr>
      <w:r>
        <w:rPr>
          <w:rFonts w:hint="eastAsia" w:cs="Times New Roman"/>
          <w:lang w:val="en-US" w:eastAsia="zh-CN"/>
        </w:rPr>
        <w:t>由此看来，世情、国情、党情，都对全党深入开展学习贯彻习近平新时代中国特色社会主义思想主题教育提出了必然要求。</w:t>
      </w:r>
    </w:p>
    <w:p>
      <w:pPr>
        <w:ind w:firstLine="632" w:firstLineChars="200"/>
        <w:rPr>
          <w:rFonts w:hint="eastAsia" w:ascii="黑体" w:hAnsi="黑体" w:eastAsia="黑体" w:cs="黑体"/>
          <w:lang w:val="en-US" w:eastAsia="zh-CN"/>
        </w:rPr>
      </w:pPr>
      <w:r>
        <w:rPr>
          <w:rFonts w:hint="eastAsia" w:ascii="黑体" w:hAnsi="黑体" w:eastAsia="黑体" w:cs="黑体"/>
          <w:lang w:val="en-US" w:eastAsia="zh-CN"/>
        </w:rPr>
        <w:t>第三部分，让我们坚持问题导向，从理论武装角度深层次学习了解开展主题教育的重大意义，准确把握强化理论武装，聚焦解决思想根子问题的根本要求</w:t>
      </w:r>
    </w:p>
    <w:p>
      <w:pPr>
        <w:ind w:firstLine="632" w:firstLineChars="200"/>
        <w:rPr>
          <w:rFonts w:hint="default" w:cs="Times New Roman"/>
          <w:lang w:val="en-US" w:eastAsia="zh-CN"/>
        </w:rPr>
      </w:pPr>
      <w:r>
        <w:rPr>
          <w:rFonts w:hint="default" w:cs="Times New Roman"/>
          <w:lang w:val="en-US" w:eastAsia="zh-CN"/>
        </w:rPr>
        <w:t>习近平总书记指出：“这次主题教育是一件事关全局的大事，时间紧、任务重、要求高。”党的二十大报告指出：“全面建设社会主义现代化国家、全面推进中华民族伟大复兴，关键在党。”而对于中国共产党来说，关键就是“必须时刻保持解决大党独有难题的清醒和坚定”。怎么做？就是坚定不移全面从严治党，深入推进新时代党的建设新的伟大工程。换句话说，我们为什么要开展这次主题教育？也就是，要全面建设社会主义现代化国家、全面推进中华民族伟大复兴，就要“学思想、强党性、重实践、建新功”。</w:t>
      </w:r>
    </w:p>
    <w:p>
      <w:pPr>
        <w:ind w:firstLine="632" w:firstLineChars="200"/>
        <w:rPr>
          <w:rFonts w:hint="default" w:cs="Times New Roman"/>
          <w:lang w:val="en-US" w:eastAsia="zh-CN"/>
        </w:rPr>
      </w:pPr>
      <w:r>
        <w:rPr>
          <w:rFonts w:hint="default" w:cs="Times New Roman"/>
          <w:lang w:val="en-US" w:eastAsia="zh-CN"/>
        </w:rPr>
        <w:t>党的二十大作出战略部署，标志着我们党对建设长期执政党的规律性认识达到新高度，为推动全面从严治党向纵深发展、开创党的建设新局面，提供了根本遵循。</w:t>
      </w:r>
      <w:r>
        <w:rPr>
          <w:rFonts w:hint="eastAsia" w:cs="Times New Roman"/>
          <w:lang w:val="en-US" w:eastAsia="zh-CN"/>
        </w:rPr>
        <w:t>2023</w:t>
      </w:r>
      <w:r>
        <w:rPr>
          <w:rFonts w:hint="default" w:cs="Times New Roman"/>
          <w:lang w:val="en-US" w:eastAsia="zh-CN"/>
        </w:rPr>
        <w:t>年是落实党的二十大精神的开局之年，能否开好局、起好步，事关全局。在开局之年开展主题教育，是贯彻落实党的二十大精神的重大举措，对于统一全党思想、解决党内存在的突出问题、始终保持党同人民群众血肉联系、推动党和国家事业发展，具有重要意义。同时，</w:t>
      </w:r>
      <w:r>
        <w:rPr>
          <w:rFonts w:hint="eastAsia" w:cs="Times New Roman"/>
          <w:lang w:val="en-US" w:eastAsia="zh-CN"/>
        </w:rPr>
        <w:t>2023</w:t>
      </w:r>
      <w:r>
        <w:rPr>
          <w:rFonts w:hint="default" w:cs="Times New Roman"/>
          <w:lang w:val="en-US" w:eastAsia="zh-CN"/>
        </w:rPr>
        <w:t>年也是我们党连续执政的第</w:t>
      </w:r>
      <w:r>
        <w:rPr>
          <w:rFonts w:hint="eastAsia" w:cs="Times New Roman"/>
          <w:lang w:val="en-US" w:eastAsia="zh-CN"/>
        </w:rPr>
        <w:t>74</w:t>
      </w:r>
      <w:r>
        <w:rPr>
          <w:rFonts w:hint="default" w:cs="Times New Roman"/>
          <w:lang w:val="en-US" w:eastAsia="zh-CN"/>
        </w:rPr>
        <w:t>年。世界政党执政的历史，尤其是苏联解体、东欧剧变的历史告诉我们，理论上加强学习，方能做到思想上坚信不疑，意志上坚忍不拔，行动上坚定不移。思想上的统一，是党的团结统一最深厚、最持久、最可靠的保证。</w:t>
      </w:r>
    </w:p>
    <w:p>
      <w:pPr>
        <w:ind w:firstLine="632" w:firstLineChars="200"/>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（一）实现高质量发展的首要任务需要提高全党理论水平</w:t>
      </w:r>
    </w:p>
    <w:p>
      <w:pPr>
        <w:ind w:firstLine="632" w:firstLineChars="200"/>
        <w:rPr>
          <w:rFonts w:hint="default" w:cs="Times New Roman"/>
          <w:lang w:val="en-US" w:eastAsia="zh-CN"/>
        </w:rPr>
      </w:pPr>
      <w:r>
        <w:rPr>
          <w:rFonts w:hint="default" w:cs="Times New Roman"/>
          <w:lang w:val="en-US" w:eastAsia="zh-CN"/>
        </w:rPr>
        <w:t>习近平总书记指出，“新时代中国特色社会主义思想历经了</w:t>
      </w:r>
      <w:r>
        <w:rPr>
          <w:rFonts w:hint="eastAsia" w:cs="Times New Roman"/>
          <w:lang w:val="en-US" w:eastAsia="zh-CN"/>
        </w:rPr>
        <w:t>10</w:t>
      </w:r>
      <w:r>
        <w:rPr>
          <w:rFonts w:hint="default" w:cs="Times New Roman"/>
          <w:lang w:val="en-US" w:eastAsia="zh-CN"/>
        </w:rPr>
        <w:t>年的发展历程，伴随着这一历程，我们也推动全党学习了</w:t>
      </w:r>
      <w:r>
        <w:rPr>
          <w:rFonts w:hint="eastAsia" w:cs="Times New Roman"/>
          <w:lang w:val="en-US" w:eastAsia="zh-CN"/>
        </w:rPr>
        <w:t>10</w:t>
      </w:r>
      <w:r>
        <w:rPr>
          <w:rFonts w:hint="default" w:cs="Times New Roman"/>
          <w:lang w:val="en-US" w:eastAsia="zh-CN"/>
        </w:rPr>
        <w:t>年，取得了明显成效。但是，理论武装的任务仍然艰巨。”为什么这么讲？这是因为从全党特别是干部队伍上看，要完成高质量发展的首要任务，就必须着力解决理论学习、政治素质、能力本领、担当作为、工作作风、廉洁自律等</w:t>
      </w:r>
      <w:r>
        <w:rPr>
          <w:rFonts w:hint="eastAsia" w:cs="Times New Roman"/>
          <w:lang w:val="en-US" w:eastAsia="zh-CN"/>
        </w:rPr>
        <w:t>6</w:t>
      </w:r>
      <w:r>
        <w:rPr>
          <w:rFonts w:hint="default" w:cs="Times New Roman"/>
          <w:lang w:val="en-US" w:eastAsia="zh-CN"/>
        </w:rPr>
        <w:t>个方面的问题。其中，首要的是提高理论水平。为什么？习近平总书记强调，紧紧围绕高质量发展这个全面建设社会主义现代化国家的首要任务，以强化理论学习指导发展实践，以深化调查研究推动解决发展难题。这告诉了我们学习的目的是什么。习近平总书记指出：“学习新时代中国特色社会主义思想的目的全在于运用，在于把这一思想变成改造主观世界和客观世界的强大思想武器。”怎样学呢？习近平总书记要求“把自己的思想摆进去”，学习掌握党的创新理论关于坚定理想信念、提升思想境界、加强党性锻炼的一系列要求，使“严与实”的作风得以发扬，忠诚干净担当、为民务实清廉等共产党人的政治本色得以保持。只有这样学，才能把这一思想的世界观、方法论和贯穿其中的立场观点方法转化为自己的思想武器，为完成高质量发展这一首要任务做出贡献。</w:t>
      </w:r>
    </w:p>
    <w:p>
      <w:pPr>
        <w:ind w:firstLine="632" w:firstLineChars="200"/>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（二）探索依靠党的自我革命跳出历史周期率的成功路径需要新的理论指导</w:t>
      </w:r>
    </w:p>
    <w:p>
      <w:pPr>
        <w:ind w:firstLine="632" w:firstLineChars="200"/>
        <w:rPr>
          <w:rFonts w:hint="default" w:cs="Times New Roman"/>
          <w:lang w:val="en-US" w:eastAsia="zh-CN"/>
        </w:rPr>
      </w:pPr>
      <w:r>
        <w:rPr>
          <w:rFonts w:hint="default" w:cs="Times New Roman"/>
          <w:lang w:val="en-US" w:eastAsia="zh-CN"/>
        </w:rPr>
        <w:t>恩格斯曾强调：要“防止国家和国家机关由社会的公仆变成社会的主人”。习近平总书记在党的十九大报告中指出，“保证干部清正、政府清廉、政治清明，才能跳出历史周期率，确保党和国家长治久安”；在党的二十大报告中指出，经过不懈努力，党找到了自我革命这一跳出治乱兴衰历史周期率的第二个答案，确保党永远不变质、不变色、不变味。由此可见，“自我革命”说到底，就是“把权力关进制度的笼子里”。怎么理解？</w:t>
      </w:r>
    </w:p>
    <w:p>
      <w:pPr>
        <w:ind w:firstLine="632" w:firstLineChars="200"/>
        <w:rPr>
          <w:rFonts w:hint="default" w:cs="Times New Roman"/>
          <w:lang w:val="en-US" w:eastAsia="zh-CN"/>
        </w:rPr>
      </w:pPr>
      <w:r>
        <w:rPr>
          <w:rFonts w:hint="default" w:cs="Times New Roman"/>
          <w:lang w:val="en-US" w:eastAsia="zh-CN"/>
        </w:rPr>
        <w:t>结构学原理告诉我们，一个结构是否科学，要看其外延的关系、内涵的关系以及外延与内涵的关系。由此，从多边形社会结构看，其外延、内涵以及外延与内涵相互关联，是一个相互联系、相互制约的结构，其中五大建设的位置也并不特定。从三角形社会结构看，其外延以及外延与内涵是相互关联的，但内涵没有关联。这就决定了五大建设在这一结构中的位置是特定的，不能填别的。正如习近平总书记所言，就是“把权力关进制度的笼子里”。所以，我们要推动社会结构向多边形结构转型，持之以恒推进全面从严治党，深入推进新时代党的建设新的伟大工程，以党的自我革命引领社会革命。</w:t>
      </w:r>
    </w:p>
    <w:p>
      <w:pPr>
        <w:ind w:firstLine="632" w:firstLineChars="200"/>
        <w:rPr>
          <w:rFonts w:hint="default" w:cs="Times New Roman"/>
          <w:lang w:val="en-US" w:eastAsia="zh-CN"/>
        </w:rPr>
      </w:pPr>
      <w:r>
        <w:rPr>
          <w:rFonts w:hint="default" w:cs="Times New Roman"/>
          <w:lang w:val="en-US" w:eastAsia="zh-CN"/>
        </w:rPr>
        <w:t>（三）反对特权思想、特权现象和特权行为需要新的理论指导党的二十大报告指出，“坚持以严的基调强化正风肃纪”，“锲而不舍落实中央八项规定精神，抓住‘关键少数’以上率下，持续深化纠治‘四风’，重点纠治形式主义、官僚主义，坚决破除特权思想和特权行为”。关于特权问题，习近平总书记强调“这个问题不仅是党风廉政建设的重要内容，而且是涉及党和国家能不能永葆生机活力的大问题”，并认为“特权是最大的不公”。</w:t>
      </w:r>
    </w:p>
    <w:p>
      <w:pPr>
        <w:ind w:firstLine="632" w:firstLineChars="200"/>
        <w:rPr>
          <w:rFonts w:hint="default" w:cs="Times New Roman"/>
          <w:lang w:val="en-US" w:eastAsia="zh-CN"/>
        </w:rPr>
      </w:pPr>
      <w:r>
        <w:rPr>
          <w:rFonts w:hint="default" w:cs="Times New Roman"/>
          <w:lang w:val="en-US" w:eastAsia="zh-CN"/>
        </w:rPr>
        <w:t>意大利共产党的创始人和领导人之一安东尼奥·葛兰西，在</w:t>
      </w:r>
      <w:r>
        <w:rPr>
          <w:rFonts w:hint="eastAsia" w:cs="Times New Roman"/>
          <w:lang w:val="en-US" w:eastAsia="zh-CN"/>
        </w:rPr>
        <w:t>1926</w:t>
      </w:r>
      <w:r>
        <w:rPr>
          <w:rFonts w:hint="default" w:cs="Times New Roman"/>
          <w:lang w:val="en-US" w:eastAsia="zh-CN"/>
        </w:rPr>
        <w:t>年代表意共政治局给苏共中央起草了一封信。信中他认为，历史上任何一个阶级在取得成功成为统治者之后，它的成员都是有特权的，它的成员的生活都要高于这个社会其他阶级成员。这是历史，没有例外。现在历史把这个难题留给无产阶级。如果无产阶级建立的政权还跟过去一样，你的成员还是有特权，那你的政权跟别的政权还有什么区别，你的革命还有什么意义。如果说要做到这一点，那你怎么做？无产阶级面临的最大困难就在这里。</w:t>
      </w:r>
    </w:p>
    <w:p>
      <w:pPr>
        <w:ind w:firstLine="632" w:firstLineChars="200"/>
        <w:rPr>
          <w:rFonts w:hint="default" w:cs="Times New Roman"/>
          <w:lang w:val="en-US" w:eastAsia="zh-CN"/>
        </w:rPr>
      </w:pPr>
      <w:r>
        <w:rPr>
          <w:rFonts w:hint="default" w:cs="Times New Roman"/>
          <w:lang w:val="en-US" w:eastAsia="zh-CN"/>
        </w:rPr>
        <w:t>由于历史局限性因素，列宁时期的苏俄政府认为，只有资本主义社会才会有腐败问题，而在社会主义社会里是不存在的，我们社会主义国家里只有“财产错误”。我们没有“贪腐的官员”，只有“犯财产错误”的同志。斯大林时期，苏联形成了特权阶层和特权制度。俄罗斯共产党领导人久加诺夫曾在一次谈话中坦诚地说，苏联共产党垮台的真实原因是它的“三垄断”：以为自己想说的都是对的，以为自己的权力是神圣至上的，以为自己有可以畅通无阻的一切特权。造成如此原因，最根本的是未能用制度管权管事管人。</w:t>
      </w:r>
    </w:p>
    <w:p>
      <w:pPr>
        <w:ind w:firstLine="632" w:firstLineChars="200"/>
        <w:rPr>
          <w:rFonts w:hint="default" w:cs="Times New Roman"/>
          <w:lang w:val="en-US" w:eastAsia="zh-CN"/>
        </w:rPr>
      </w:pPr>
      <w:r>
        <w:rPr>
          <w:rFonts w:hint="default" w:cs="Times New Roman"/>
          <w:lang w:val="en-US" w:eastAsia="zh-CN"/>
        </w:rPr>
        <w:t>这里给大家推荐两本书，斯大林女儿写的《仅仅一年》和《叶利钦自传》。看完这两本书，我们就可以明白苏共为什么执政</w:t>
      </w:r>
      <w:r>
        <w:rPr>
          <w:rFonts w:hint="eastAsia" w:cs="Times New Roman"/>
          <w:lang w:val="en-US" w:eastAsia="zh-CN"/>
        </w:rPr>
        <w:t>70</w:t>
      </w:r>
      <w:r>
        <w:rPr>
          <w:rFonts w:hint="default" w:cs="Times New Roman"/>
          <w:lang w:val="en-US" w:eastAsia="zh-CN"/>
        </w:rPr>
        <w:t>余年就解散了。而其中的教训也是我们为什么要开展主题教育的原因。</w:t>
      </w:r>
    </w:p>
    <w:p>
      <w:pPr>
        <w:ind w:firstLine="632" w:firstLineChars="200"/>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（四）破解大党独有难题需要新的理论与对策</w:t>
      </w:r>
    </w:p>
    <w:p>
      <w:pPr>
        <w:ind w:firstLine="632" w:firstLineChars="200"/>
        <w:rPr>
          <w:rFonts w:hint="default" w:cs="Times New Roman"/>
          <w:lang w:val="en-US" w:eastAsia="zh-CN"/>
        </w:rPr>
      </w:pPr>
      <w:r>
        <w:rPr>
          <w:rFonts w:hint="default" w:cs="Times New Roman"/>
          <w:lang w:val="en-US" w:eastAsia="zh-CN"/>
        </w:rPr>
        <w:t>习近平总书记对如何破解大党独有难题已经给出了答案，就是要构建全面从严治党体系。习近平总书记指出，“构建全面从严治党体系是一项具有全局性、开创性的工作。新时代十年，我们党不断深化对自我革命规律的认识，不断推进党的建设理论创新、实践创新、制度创新，初步构建起全面从严治党体系。全面从严治党体系应是一个内涵丰富、功能完备、科学规范、运行高效的动态系统。健全这个体系，需要坚持制度治党、依规治党，更加突出党的各方面建设有机衔接、联动集成、协同协调，更加突出体制机制的健全完善和法规制度的科学有效，更加突出运用治理的理念、系统的观念、辩证的思维管党治党建设党。要坚持内容上全涵盖、对象上全覆盖、责任上全链条、制度上全贯通，进一步健全全面从严治党体系，使全面从严治党各项工作更好体现时代性、把握规律性、富于创造性。”</w:t>
      </w:r>
    </w:p>
    <w:p>
      <w:pPr>
        <w:ind w:firstLine="632" w:firstLineChars="200"/>
        <w:rPr>
          <w:rFonts w:hint="default" w:cs="Times New Roman"/>
          <w:lang w:val="en-US" w:eastAsia="zh-CN"/>
        </w:rPr>
      </w:pPr>
      <w:r>
        <w:rPr>
          <w:rFonts w:hint="default" w:cs="Times New Roman"/>
          <w:lang w:val="en-US" w:eastAsia="zh-CN"/>
        </w:rPr>
        <w:t>第一，准确把握新时代大党面临的独有难题。那么，我们有哪些独有难题？习近平总书记提出“六个如何始终”，即：如何始终不忘初心、牢记使命，如何始终统一思想、统一意志、统一行动，如何始终具备强大的执政能力和领导水平，如何始终保持干事创业精神状态，如何始终能够及时发现和解决自身存在的问题，如何始终保持风清气正的政治生态，都是我们这个大党必须解决的独有难题。同时，习近平总书记强调：“解决这些难题，是实现新时代新征程党的使命任务必须迈过的一道坎，是全面从严治党适应新形势新要求必须啃下的硬骨头。”</w:t>
      </w:r>
    </w:p>
    <w:p>
      <w:pPr>
        <w:ind w:firstLine="632" w:firstLineChars="200"/>
        <w:rPr>
          <w:rFonts w:hint="default" w:cs="Times New Roman"/>
          <w:lang w:val="en-US" w:eastAsia="zh-CN"/>
        </w:rPr>
      </w:pPr>
      <w:r>
        <w:rPr>
          <w:rFonts w:hint="default" w:cs="Times New Roman"/>
          <w:lang w:val="en-US" w:eastAsia="zh-CN"/>
        </w:rPr>
        <w:t>第二，构建一个什么样的全面从严治党体系。</w:t>
      </w:r>
      <w:r>
        <w:rPr>
          <w:rFonts w:hint="eastAsia" w:cs="Times New Roman"/>
          <w:lang w:val="en-US" w:eastAsia="zh-CN"/>
        </w:rPr>
        <w:t>2023</w:t>
      </w:r>
      <w:r>
        <w:rPr>
          <w:rFonts w:hint="default" w:cs="Times New Roman"/>
          <w:lang w:val="en-US" w:eastAsia="zh-CN"/>
        </w:rPr>
        <w:t>年２月１日出版的第</w:t>
      </w:r>
      <w:r>
        <w:rPr>
          <w:rFonts w:hint="eastAsia" w:cs="Times New Roman"/>
          <w:lang w:val="en-US" w:eastAsia="zh-CN"/>
        </w:rPr>
        <w:t>3</w:t>
      </w:r>
      <w:r>
        <w:rPr>
          <w:rFonts w:hint="default" w:cs="Times New Roman"/>
          <w:lang w:val="en-US" w:eastAsia="zh-CN"/>
        </w:rPr>
        <w:t>期《求是》杂志发表习近平总书记的文章《全面从严治党探索出依靠党的自我革命跳出历史周期率的成功路径》。文章指出，全面从严治党是新时代党的自我革命的伟大实践，开辟了百年大党自我革命的新境界。一是坚持以党的政治建设为统领，坚守自我革命根本政治方向。二是坚持把思想建设作为党的基础性建设，淬炼自我革命锐利思想武器。三是坚决落实中央八项规定精神、以严明纪律整饬作风，丰富自我革命有效途径。四是坚持以雷霆之势反腐惩恶，打好自我革命攻坚战、持久战。五是坚持增强党组织政治功能和组织力凝聚力，锻造敢于善于斗争、勇于自我革命的干部队伍。六是坚持构建自我净化、自我完善、自我革新、自我提高的制度规范体系，为推进伟大自我革命提供制度保障。</w:t>
      </w:r>
    </w:p>
    <w:p>
      <w:pPr>
        <w:ind w:firstLine="632" w:firstLineChars="200"/>
        <w:rPr>
          <w:rFonts w:hint="eastAsia" w:ascii="黑体" w:hAnsi="黑体" w:eastAsia="黑体" w:cs="黑体"/>
          <w:lang w:val="en-US" w:eastAsia="zh-CN"/>
        </w:rPr>
      </w:pPr>
      <w:r>
        <w:rPr>
          <w:rFonts w:hint="eastAsia" w:ascii="黑体" w:hAnsi="黑体" w:eastAsia="黑体" w:cs="黑体"/>
          <w:lang w:val="en-US" w:eastAsia="zh-CN"/>
        </w:rPr>
        <w:t>第四个部分，深入学习贯彻习近平新时代中国特色社会主义思想，全力推进首都疾控事业高质量发展</w:t>
      </w:r>
    </w:p>
    <w:p>
      <w:pPr>
        <w:ind w:firstLine="632" w:firstLineChars="200"/>
        <w:rPr>
          <w:rFonts w:hint="eastAsia" w:cs="Times New Roman"/>
          <w:lang w:val="en-US" w:eastAsia="zh-CN"/>
        </w:rPr>
      </w:pPr>
      <w:r>
        <w:rPr>
          <w:rFonts w:hint="eastAsia" w:cs="Times New Roman"/>
          <w:lang w:val="en-US" w:eastAsia="zh-CN"/>
        </w:rPr>
        <w:t>近年来，我们积极推进卫生防病事业发展，圆满完成各项工作任务，中心建设有了长足发展。不能不提的是，在过去的三年中，我们在市委、市政府和委党委坚强领导下，弘扬伟大抗疫精神和北京冬奥精神，坚决扛起政治责任，发挥党委统揽全局、协调各方作用，时刻保持临战状态，始终全力投入疫情防控。中心上下团结一心、共同拼搏，面对一轮轮疫情，围绕监测预警、形势研判、流调溯源、密接管理、社会防控、检验检测、环境消杀、科普宣传、提供措施建议等方面开展了大量卓有成效的工作，为快速阻断疫情传播发挥了重要的专业支撑作用，为保护首都人民生命安全和身体健康、推动经济社会发展做出了贡献。三年来，全体干部职工以饱满的精神状态、顽强的工作作风、务实的工作举措，始终冲锋在抗疫一线，谱写了“忠诚与担当” 的时代之歌，用实际行动和成效得到领导肯定、社会认同，收获了群众满意和无数荣誉。</w:t>
      </w:r>
    </w:p>
    <w:p>
      <w:pPr>
        <w:ind w:firstLine="632" w:firstLineChars="200"/>
        <w:rPr>
          <w:rFonts w:hint="eastAsia" w:cs="Times New Roman"/>
          <w:lang w:val="en-US" w:eastAsia="zh-CN"/>
        </w:rPr>
      </w:pPr>
      <w:r>
        <w:rPr>
          <w:rFonts w:hint="eastAsia" w:cs="Times New Roman"/>
          <w:lang w:val="en-US" w:eastAsia="zh-CN"/>
        </w:rPr>
        <w:t>习近平总书记强调，强国建设、民族复兴的宏伟目标令人鼓舞、催人奋进，我们这一代共产党人使命光荣、责任重大。新征程充满光荣与梦想，也充满艰辛和挑战。着眼疾控体系改革以及首都公共卫生应急管理体系建设的形势任务，针对新冠疫情防控大考暴露的问题短板弱项，积极谋划疾控事业中长远规划，加快协调推动新址建设项目，我们既迎来的机遇，更是面临的挑战。我们以此次主题教育为契机，汲取不懈奋斗的源泉动力，增强学思践悟的政治智慧，筑牢拒腐防变的堤坝防线，从而更有定力、更有自信、更有智慧地推动疾控事业高质量发展。</w:t>
      </w:r>
    </w:p>
    <w:p>
      <w:pPr>
        <w:ind w:firstLine="632" w:firstLineChars="200"/>
        <w:rPr>
          <w:rFonts w:hint="eastAsia" w:cs="Times New Roman"/>
          <w:lang w:val="en-US" w:eastAsia="zh-CN"/>
        </w:rPr>
      </w:pPr>
      <w:r>
        <w:rPr>
          <w:rFonts w:hint="eastAsia" w:ascii="楷体_GB2312" w:hAnsi="楷体_GB2312" w:eastAsia="楷体_GB2312" w:cs="楷体_GB2312"/>
          <w:lang w:val="en-US" w:eastAsia="zh-CN"/>
        </w:rPr>
        <w:t>（一）从主题教育中找到党员干部新坐标。</w:t>
      </w:r>
      <w:r>
        <w:rPr>
          <w:rFonts w:hint="eastAsia" w:cs="Times New Roman"/>
          <w:lang w:val="en-US" w:eastAsia="zh-CN"/>
        </w:rPr>
        <w:t>要充分学习“我将无我，不负人民”的境界，夯实理想信念基石，增强“四个意识”、坚定“四个自信”、做到“两个维护”，善于从政治上的高度树立自己的信念之塔。要坚持固本培元，补足精神之钙，把理想信念的坚定转化为担当尽责的自觉，汇聚起实现中华民族伟大复兴的磅礴之力，筑牢理想信念根基，坚定理想信念，坚守共产党人精神追求，坚决贯彻执行党的理论和路线方针政策。要始终牢记为人民谋幸福的思想信念，用心为人民服务，始终牢记“看北京首先从政治上看”的要求，坚持首善标准、强化首位意识，胸怀国之大者，忠诚履行守卫首都市民健康和支撑城市运行的神圣职责、</w:t>
      </w:r>
    </w:p>
    <w:p>
      <w:pPr>
        <w:ind w:firstLine="632" w:firstLineChars="200"/>
        <w:rPr>
          <w:rFonts w:hint="eastAsia" w:cs="Times New Roman"/>
          <w:lang w:val="en-US" w:eastAsia="zh-CN"/>
        </w:rPr>
      </w:pPr>
      <w:r>
        <w:rPr>
          <w:rFonts w:hint="eastAsia" w:ascii="楷体_GB2312" w:hAnsi="楷体_GB2312" w:eastAsia="楷体_GB2312" w:cs="楷体_GB2312"/>
          <w:lang w:val="en-US" w:eastAsia="zh-CN"/>
        </w:rPr>
        <w:t>（二）坚持练就过硬本领不断提升卫生防病业务水平。</w:t>
      </w:r>
      <w:r>
        <w:rPr>
          <w:rFonts w:hint="eastAsia" w:cs="Times New Roman"/>
          <w:lang w:val="en-US" w:eastAsia="zh-CN"/>
        </w:rPr>
        <w:t>思想是指导实践、推动工作的强大引擎。此次主题教育，对提高党员干部推动经济高质量发展、服务群众综合本领、创新创业能力水平有着重大意义，是我们再次找准方向、找到差距、找对问题的又一次精神洗礼。党员干部要将此次主题教育活动作为锤炼本领的锻剑台，学会用好党的理论思想武器，紧密结合巡察整改、谋划中长远建设、研究解决学科发展矛盾问题，推动传染病监测预警，加大人才发展战略，不断在基层中大兴调研之风，不断汲取群众智慧，做到学思践悟、知行合一。通过学习，不断熟练掌握其中蕴含的思想方法、工作方法。将自我学习总结与他人引领指导结合，不断提高履职尽责能力和水平，创新转化工作方式方法，提升工作效率，拔高思想意识，拓展工作思路，立足岗位作贡献，努力创造经得起人民群众检验的工作实效。</w:t>
      </w:r>
    </w:p>
    <w:p>
      <w:pPr>
        <w:ind w:firstLine="632" w:firstLineChars="200"/>
        <w:rPr>
          <w:rFonts w:hint="eastAsia" w:cs="Times New Roman"/>
          <w:lang w:val="en-US" w:eastAsia="zh-CN"/>
        </w:rPr>
      </w:pPr>
      <w:r>
        <w:rPr>
          <w:rFonts w:hint="eastAsia" w:ascii="楷体_GB2312" w:hAnsi="楷体_GB2312" w:eastAsia="楷体_GB2312" w:cs="楷体_GB2312"/>
          <w:lang w:val="en-US" w:eastAsia="zh-CN"/>
        </w:rPr>
        <w:t>（三）将新时代中国特色社会主义思想贯彻到具体工作当中。</w:t>
      </w:r>
      <w:r>
        <w:rPr>
          <w:rFonts w:hint="eastAsia" w:cs="Times New Roman"/>
          <w:lang w:val="en-US" w:eastAsia="zh-CN"/>
        </w:rPr>
        <w:t>学习贯彻新时代中国特色社会主义思想是一个长期的任务，它需要我们从多个方面进行努力，才能够不断引向深入。我们要落实具体的工作任务，将学习贯彻新时代中国特色社会主义思想贯穿到卫生防病各个环节中去。要加强学习，增强工作的科学性、预见性、主动性，使领导和决策体现时代性、把握规律性、富于创造性，尽全力克服本领不足、本领恐慌、本领落后的问题，不断提高党员干部的政治判断力、政治领悟力、政治执行力，不断提升为人民服务的思想觉悟与能力。要扑下身子、沉到一线，深入岗位，把脉问诊、解剖麻雀，进行问题梳理、难题排查，运用党的创新理论研究新情况、解决新问题。始终秉持“咬定青山不放松”的韧劲，永葆“逢山开路、遇水搭桥”的闯劲，提振锐意进取、担当有为的精气神，一马当先、挺膺担当、勇立新功，奋力谱写无愧于时代和人民的辉煌新篇章。</w:t>
      </w:r>
    </w:p>
    <w:p>
      <w:pPr>
        <w:ind w:firstLine="632" w:firstLineChars="200"/>
        <w:rPr>
          <w:rFonts w:hint="eastAsia" w:cs="Times New Roman"/>
          <w:lang w:val="en-US" w:eastAsia="zh-CN"/>
        </w:rPr>
      </w:pPr>
      <w:r>
        <w:rPr>
          <w:rFonts w:hint="eastAsia" w:cs="Times New Roman"/>
          <w:lang w:val="en-US" w:eastAsia="zh-CN"/>
        </w:rPr>
        <w:t>心中有信仰，脚下有力量。在强国建设、民族复兴的新征程上，中心党员干部职工要积极投身主题教育，把“学思想、强党性、重实践、建新功”的总要求贯穿主题教育全过程，夯实对党忠诚、为党分忧、为党尽职、为民造福理想信念，让主题教育深入人心、打动人心、激励人心，更好地为奋进新征程凝心聚力，切实把习近平新时代中国特色社会主义思想贯彻落实到首都公共卫生事业发展的方方面面，在深入学习贯彻落实党的二十大精神的新征程上突出实践实干实效，奏响新时代的奋斗凯歌。</w:t>
      </w:r>
    </w:p>
    <w:p>
      <w:pPr>
        <w:ind w:firstLine="632" w:firstLineChars="200"/>
        <w:rPr>
          <w:rFonts w:hint="default" w:cs="Times New Roman"/>
          <w:lang w:val="en-US" w:eastAsia="zh-CN"/>
        </w:rPr>
      </w:pPr>
    </w:p>
    <w:sectPr>
      <w:footerReference r:id="rId3" w:type="default"/>
      <w:pgSz w:w="11906" w:h="16838"/>
      <w:pgMar w:top="2098" w:right="1474" w:bottom="1984" w:left="1587" w:header="851" w:footer="992" w:gutter="0"/>
      <w:pgNumType w:fmt="numberInDash"/>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004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_GB2312"/>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eastAsia="仿宋_GB2312"/>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true"/>
  <w:bordersDoNotSurroundFooter w:val="true"/>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B51E52"/>
    <w:rsid w:val="002A7ACA"/>
    <w:rsid w:val="00524074"/>
    <w:rsid w:val="00C1648A"/>
    <w:rsid w:val="01797A0C"/>
    <w:rsid w:val="021A7BC3"/>
    <w:rsid w:val="027C12C5"/>
    <w:rsid w:val="02A03163"/>
    <w:rsid w:val="02A90F20"/>
    <w:rsid w:val="02E350EE"/>
    <w:rsid w:val="03BE2150"/>
    <w:rsid w:val="0418117C"/>
    <w:rsid w:val="041E7B50"/>
    <w:rsid w:val="046A327A"/>
    <w:rsid w:val="05552FBB"/>
    <w:rsid w:val="05822C6B"/>
    <w:rsid w:val="06782FD4"/>
    <w:rsid w:val="06F510CC"/>
    <w:rsid w:val="071A2486"/>
    <w:rsid w:val="077E2BC7"/>
    <w:rsid w:val="080024C7"/>
    <w:rsid w:val="083823DF"/>
    <w:rsid w:val="09652DD8"/>
    <w:rsid w:val="09794BFC"/>
    <w:rsid w:val="09FD2BDA"/>
    <w:rsid w:val="0BC8553C"/>
    <w:rsid w:val="0C20321F"/>
    <w:rsid w:val="0C32124D"/>
    <w:rsid w:val="0CF768CE"/>
    <w:rsid w:val="0D8E4514"/>
    <w:rsid w:val="0E9B6D74"/>
    <w:rsid w:val="0EF1415D"/>
    <w:rsid w:val="0F3043BB"/>
    <w:rsid w:val="10873D5F"/>
    <w:rsid w:val="10DC2547"/>
    <w:rsid w:val="10DC4BE4"/>
    <w:rsid w:val="11691074"/>
    <w:rsid w:val="118B6B93"/>
    <w:rsid w:val="11C25A87"/>
    <w:rsid w:val="120006D9"/>
    <w:rsid w:val="120663DE"/>
    <w:rsid w:val="120E5CC4"/>
    <w:rsid w:val="12344107"/>
    <w:rsid w:val="131B001D"/>
    <w:rsid w:val="134B41CB"/>
    <w:rsid w:val="136077D8"/>
    <w:rsid w:val="13CF59A5"/>
    <w:rsid w:val="140A51C5"/>
    <w:rsid w:val="142C0720"/>
    <w:rsid w:val="14E66ED8"/>
    <w:rsid w:val="15420B89"/>
    <w:rsid w:val="15A1088F"/>
    <w:rsid w:val="164372C2"/>
    <w:rsid w:val="176458CC"/>
    <w:rsid w:val="17967C9E"/>
    <w:rsid w:val="17D10C79"/>
    <w:rsid w:val="18231D35"/>
    <w:rsid w:val="18675E26"/>
    <w:rsid w:val="1890757F"/>
    <w:rsid w:val="19905264"/>
    <w:rsid w:val="19C535AE"/>
    <w:rsid w:val="19CE2765"/>
    <w:rsid w:val="1A89291B"/>
    <w:rsid w:val="1AE42D71"/>
    <w:rsid w:val="1B087816"/>
    <w:rsid w:val="1B3060DD"/>
    <w:rsid w:val="1B8F4757"/>
    <w:rsid w:val="1BA60F2A"/>
    <w:rsid w:val="1BB60B71"/>
    <w:rsid w:val="1BE15768"/>
    <w:rsid w:val="1C343F0E"/>
    <w:rsid w:val="1CAE5EE1"/>
    <w:rsid w:val="1CC75F98"/>
    <w:rsid w:val="1D8D20A4"/>
    <w:rsid w:val="1E472B63"/>
    <w:rsid w:val="1EE26EEE"/>
    <w:rsid w:val="1FAE0004"/>
    <w:rsid w:val="1FFF20FB"/>
    <w:rsid w:val="20442806"/>
    <w:rsid w:val="2060220C"/>
    <w:rsid w:val="20962607"/>
    <w:rsid w:val="209D542A"/>
    <w:rsid w:val="20AA6B50"/>
    <w:rsid w:val="21184C01"/>
    <w:rsid w:val="21962B96"/>
    <w:rsid w:val="219D327A"/>
    <w:rsid w:val="21F46E7E"/>
    <w:rsid w:val="222E4730"/>
    <w:rsid w:val="22FC4313"/>
    <w:rsid w:val="23AB79B0"/>
    <w:rsid w:val="23BF0EEA"/>
    <w:rsid w:val="23CD1B12"/>
    <w:rsid w:val="2412507B"/>
    <w:rsid w:val="242E6C39"/>
    <w:rsid w:val="24636BB1"/>
    <w:rsid w:val="24792D46"/>
    <w:rsid w:val="25FF3AA7"/>
    <w:rsid w:val="26205D17"/>
    <w:rsid w:val="262108E2"/>
    <w:rsid w:val="26810E0B"/>
    <w:rsid w:val="26C766A6"/>
    <w:rsid w:val="26E810ED"/>
    <w:rsid w:val="27353635"/>
    <w:rsid w:val="27A42235"/>
    <w:rsid w:val="27EB50D1"/>
    <w:rsid w:val="27F14E23"/>
    <w:rsid w:val="286D532C"/>
    <w:rsid w:val="28A85FA8"/>
    <w:rsid w:val="28BC5126"/>
    <w:rsid w:val="28C24CEB"/>
    <w:rsid w:val="2954385A"/>
    <w:rsid w:val="29997FA6"/>
    <w:rsid w:val="29A94D9C"/>
    <w:rsid w:val="2A0B2BCC"/>
    <w:rsid w:val="2AAD54A8"/>
    <w:rsid w:val="2B1601B7"/>
    <w:rsid w:val="2B547910"/>
    <w:rsid w:val="2B6A07D1"/>
    <w:rsid w:val="2BA171A5"/>
    <w:rsid w:val="2D9A5679"/>
    <w:rsid w:val="2E8F5F28"/>
    <w:rsid w:val="2F66375B"/>
    <w:rsid w:val="303F044E"/>
    <w:rsid w:val="30804E85"/>
    <w:rsid w:val="30D9317F"/>
    <w:rsid w:val="31557920"/>
    <w:rsid w:val="31AA6CE6"/>
    <w:rsid w:val="32187C61"/>
    <w:rsid w:val="323D5099"/>
    <w:rsid w:val="33CB2E98"/>
    <w:rsid w:val="344E52FA"/>
    <w:rsid w:val="34B20C50"/>
    <w:rsid w:val="34C80AF9"/>
    <w:rsid w:val="357008A9"/>
    <w:rsid w:val="358F1C0C"/>
    <w:rsid w:val="36334C02"/>
    <w:rsid w:val="36775DAC"/>
    <w:rsid w:val="36776651"/>
    <w:rsid w:val="36976369"/>
    <w:rsid w:val="36C27298"/>
    <w:rsid w:val="37400DB0"/>
    <w:rsid w:val="377C1091"/>
    <w:rsid w:val="385A5940"/>
    <w:rsid w:val="38784D00"/>
    <w:rsid w:val="388A35A6"/>
    <w:rsid w:val="38A81D39"/>
    <w:rsid w:val="38D1409D"/>
    <w:rsid w:val="38EE0345"/>
    <w:rsid w:val="38EF02C7"/>
    <w:rsid w:val="39755072"/>
    <w:rsid w:val="39B35FEA"/>
    <w:rsid w:val="39DD3A6C"/>
    <w:rsid w:val="3A49258C"/>
    <w:rsid w:val="3A5757E4"/>
    <w:rsid w:val="3ADA3AD2"/>
    <w:rsid w:val="3AF33666"/>
    <w:rsid w:val="3B4A4DF6"/>
    <w:rsid w:val="3BC31A1C"/>
    <w:rsid w:val="3C0A5964"/>
    <w:rsid w:val="3C2F78CC"/>
    <w:rsid w:val="3C310841"/>
    <w:rsid w:val="3C400C98"/>
    <w:rsid w:val="3D1A3932"/>
    <w:rsid w:val="3D34307B"/>
    <w:rsid w:val="3E987B2D"/>
    <w:rsid w:val="3EC13597"/>
    <w:rsid w:val="3EFF06A5"/>
    <w:rsid w:val="3F3D0A53"/>
    <w:rsid w:val="3F466E7D"/>
    <w:rsid w:val="3F493EA3"/>
    <w:rsid w:val="3F602572"/>
    <w:rsid w:val="3FAB4BDA"/>
    <w:rsid w:val="3FBA5D1C"/>
    <w:rsid w:val="40243D3E"/>
    <w:rsid w:val="40A05DC9"/>
    <w:rsid w:val="40C66156"/>
    <w:rsid w:val="40D32E1C"/>
    <w:rsid w:val="40EE43FD"/>
    <w:rsid w:val="40F04829"/>
    <w:rsid w:val="420C6911"/>
    <w:rsid w:val="42273F6A"/>
    <w:rsid w:val="428E696C"/>
    <w:rsid w:val="42CD095C"/>
    <w:rsid w:val="435C37B3"/>
    <w:rsid w:val="43775912"/>
    <w:rsid w:val="43C20584"/>
    <w:rsid w:val="43F05CA1"/>
    <w:rsid w:val="44E21265"/>
    <w:rsid w:val="44FA41A0"/>
    <w:rsid w:val="45732D53"/>
    <w:rsid w:val="45757B92"/>
    <w:rsid w:val="457E3AEB"/>
    <w:rsid w:val="45802A3C"/>
    <w:rsid w:val="45802F76"/>
    <w:rsid w:val="45DB7217"/>
    <w:rsid w:val="45DF3BFF"/>
    <w:rsid w:val="460A12C3"/>
    <w:rsid w:val="46AC0482"/>
    <w:rsid w:val="46D90843"/>
    <w:rsid w:val="46F61D12"/>
    <w:rsid w:val="4767BCB3"/>
    <w:rsid w:val="477F0EF6"/>
    <w:rsid w:val="47E01186"/>
    <w:rsid w:val="47F1189E"/>
    <w:rsid w:val="483A7273"/>
    <w:rsid w:val="484335AA"/>
    <w:rsid w:val="488100E8"/>
    <w:rsid w:val="48CE0AFD"/>
    <w:rsid w:val="4915364A"/>
    <w:rsid w:val="4921420A"/>
    <w:rsid w:val="496465A8"/>
    <w:rsid w:val="49A27459"/>
    <w:rsid w:val="49A86A11"/>
    <w:rsid w:val="49B64E79"/>
    <w:rsid w:val="4A17551A"/>
    <w:rsid w:val="4A5F7D5A"/>
    <w:rsid w:val="4B1F6762"/>
    <w:rsid w:val="4B604C0F"/>
    <w:rsid w:val="4BD97B48"/>
    <w:rsid w:val="4D2F1C3B"/>
    <w:rsid w:val="4D384A79"/>
    <w:rsid w:val="4D394D54"/>
    <w:rsid w:val="4DC3458E"/>
    <w:rsid w:val="4E0337FC"/>
    <w:rsid w:val="4E303498"/>
    <w:rsid w:val="4EBC1848"/>
    <w:rsid w:val="4FDD613C"/>
    <w:rsid w:val="4FFC607B"/>
    <w:rsid w:val="5024518A"/>
    <w:rsid w:val="502E3F4D"/>
    <w:rsid w:val="508F0096"/>
    <w:rsid w:val="50BA0284"/>
    <w:rsid w:val="51453EB9"/>
    <w:rsid w:val="515844B8"/>
    <w:rsid w:val="51B42D9E"/>
    <w:rsid w:val="51BF4D6E"/>
    <w:rsid w:val="51DD19CE"/>
    <w:rsid w:val="52BD444F"/>
    <w:rsid w:val="52F476D5"/>
    <w:rsid w:val="532434F4"/>
    <w:rsid w:val="53CF07D0"/>
    <w:rsid w:val="54231E90"/>
    <w:rsid w:val="557B63EC"/>
    <w:rsid w:val="564D0D9C"/>
    <w:rsid w:val="566D1B16"/>
    <w:rsid w:val="56CF65D9"/>
    <w:rsid w:val="56F551FF"/>
    <w:rsid w:val="5750679C"/>
    <w:rsid w:val="57540590"/>
    <w:rsid w:val="578B7BDA"/>
    <w:rsid w:val="58B54860"/>
    <w:rsid w:val="59023AB5"/>
    <w:rsid w:val="597B3438"/>
    <w:rsid w:val="5A4406CE"/>
    <w:rsid w:val="5AC35771"/>
    <w:rsid w:val="5AD9227B"/>
    <w:rsid w:val="5B326321"/>
    <w:rsid w:val="5B65621E"/>
    <w:rsid w:val="5BAF54B4"/>
    <w:rsid w:val="5C266C6A"/>
    <w:rsid w:val="5C587B92"/>
    <w:rsid w:val="5C767B48"/>
    <w:rsid w:val="5D9A4B81"/>
    <w:rsid w:val="5DC84673"/>
    <w:rsid w:val="5F4F7F7E"/>
    <w:rsid w:val="5FB66096"/>
    <w:rsid w:val="5FBB08E3"/>
    <w:rsid w:val="6021445B"/>
    <w:rsid w:val="61120A5C"/>
    <w:rsid w:val="616A29DE"/>
    <w:rsid w:val="61755A60"/>
    <w:rsid w:val="619967A8"/>
    <w:rsid w:val="61E82653"/>
    <w:rsid w:val="62147940"/>
    <w:rsid w:val="633E50C3"/>
    <w:rsid w:val="634E6CD7"/>
    <w:rsid w:val="63902774"/>
    <w:rsid w:val="63B45DDD"/>
    <w:rsid w:val="645433DE"/>
    <w:rsid w:val="648E34EB"/>
    <w:rsid w:val="64EA256E"/>
    <w:rsid w:val="65062129"/>
    <w:rsid w:val="668C3A74"/>
    <w:rsid w:val="670E4A64"/>
    <w:rsid w:val="678A7BFF"/>
    <w:rsid w:val="68073DB7"/>
    <w:rsid w:val="68E45CF4"/>
    <w:rsid w:val="69E11132"/>
    <w:rsid w:val="6A3114B0"/>
    <w:rsid w:val="6A640F00"/>
    <w:rsid w:val="6AC00B53"/>
    <w:rsid w:val="6B0D62E9"/>
    <w:rsid w:val="6B745217"/>
    <w:rsid w:val="6BF36693"/>
    <w:rsid w:val="6C154F9B"/>
    <w:rsid w:val="6CC45496"/>
    <w:rsid w:val="6CC71C75"/>
    <w:rsid w:val="6D3D7E7D"/>
    <w:rsid w:val="6D7348ED"/>
    <w:rsid w:val="6D9E5DA2"/>
    <w:rsid w:val="6DE5108D"/>
    <w:rsid w:val="6E0707D6"/>
    <w:rsid w:val="6E404A80"/>
    <w:rsid w:val="6F0E431F"/>
    <w:rsid w:val="6F4665E0"/>
    <w:rsid w:val="6F51501C"/>
    <w:rsid w:val="6F9A1C97"/>
    <w:rsid w:val="6FA50FE9"/>
    <w:rsid w:val="6FB215E0"/>
    <w:rsid w:val="6FDB5D18"/>
    <w:rsid w:val="704C181B"/>
    <w:rsid w:val="710329F6"/>
    <w:rsid w:val="71765A45"/>
    <w:rsid w:val="71D93D4A"/>
    <w:rsid w:val="71DE6C24"/>
    <w:rsid w:val="739174C7"/>
    <w:rsid w:val="73A56B8F"/>
    <w:rsid w:val="73B90D6B"/>
    <w:rsid w:val="74661411"/>
    <w:rsid w:val="74AC1BBA"/>
    <w:rsid w:val="74FA293F"/>
    <w:rsid w:val="757D54CD"/>
    <w:rsid w:val="757D79B4"/>
    <w:rsid w:val="76162292"/>
    <w:rsid w:val="762E727D"/>
    <w:rsid w:val="76EC79A8"/>
    <w:rsid w:val="76FA2A57"/>
    <w:rsid w:val="7744660D"/>
    <w:rsid w:val="77711F77"/>
    <w:rsid w:val="783E6DBA"/>
    <w:rsid w:val="7862469F"/>
    <w:rsid w:val="786525D6"/>
    <w:rsid w:val="789A702D"/>
    <w:rsid w:val="78C44680"/>
    <w:rsid w:val="78E239B2"/>
    <w:rsid w:val="792C49EF"/>
    <w:rsid w:val="79657F89"/>
    <w:rsid w:val="79A018B6"/>
    <w:rsid w:val="79B55454"/>
    <w:rsid w:val="79C36666"/>
    <w:rsid w:val="7AE4373C"/>
    <w:rsid w:val="7AEA2E79"/>
    <w:rsid w:val="7BB51E52"/>
    <w:rsid w:val="7C5D7545"/>
    <w:rsid w:val="7C793936"/>
    <w:rsid w:val="7C7F1049"/>
    <w:rsid w:val="7CB94031"/>
    <w:rsid w:val="7CCF1A17"/>
    <w:rsid w:val="7D946219"/>
    <w:rsid w:val="7DC3406A"/>
    <w:rsid w:val="7E15650E"/>
    <w:rsid w:val="7E907F7A"/>
    <w:rsid w:val="7F3372F9"/>
    <w:rsid w:val="7F906DAF"/>
    <w:rsid w:val="7FA431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heme="minorBidi"/>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通哥正文"/>
    <w:basedOn w:val="1"/>
    <w:next w:val="1"/>
    <w:qFormat/>
    <w:uiPriority w:val="0"/>
    <w:pPr>
      <w:adjustRightInd w:val="0"/>
      <w:snapToGrid w:val="0"/>
      <w:spacing w:line="580" w:lineRule="exact"/>
      <w:ind w:firstLine="640" w:firstLineChars="200"/>
    </w:pPr>
    <w:rPr>
      <w:rFonts w:eastAsia="仿宋_GB2312" w:cs="Times New Roman"/>
      <w:kern w:val="2"/>
      <w:sz w:val="3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2023-06-15T19:16:00Z</dcterms:created>
  <dc:creator>吴强（党办）</dc:creator>
  <cp:lastModifiedBy>admin</cp:lastModifiedBy>
  <cp:lastPrinted>2023-11-15T18:11:00Z</cp:lastPrinted>
  <dcterms:modified xsi:type="dcterms:W3CDTF">2023-11-15T13:42:21Z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