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6854" w:rsidRDefault="004672FE">
      <w:pPr>
        <w:spacing w:line="6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持之以恒贯彻中央八项规定精神</w:t>
      </w:r>
    </w:p>
    <w:p w:rsidR="00BA6854" w:rsidRDefault="004672FE">
      <w:pPr>
        <w:spacing w:line="6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以作风建设新成效为青岛分行</w:t>
      </w:r>
    </w:p>
    <w:p w:rsidR="00BA6854" w:rsidRDefault="004672FE">
      <w:pPr>
        <w:spacing w:line="6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“高质量发展三年规划”提供有力保障</w:t>
      </w:r>
    </w:p>
    <w:p w:rsidR="00BA6854" w:rsidRDefault="00BA6854">
      <w:pPr>
        <w:spacing w:line="600" w:lineRule="exact"/>
        <w:ind w:firstLineChars="200" w:firstLine="640"/>
        <w:rPr>
          <w:rFonts w:ascii="仿宋_GB2312" w:eastAsia="仿宋_GB2312" w:hAnsi="仿宋_GB2312" w:cs="仿宋_GB2312"/>
          <w:sz w:val="32"/>
          <w:szCs w:val="32"/>
        </w:rPr>
      </w:pPr>
    </w:p>
    <w:p w:rsidR="00BA6854" w:rsidRDefault="004672FE">
      <w:pPr>
        <w:spacing w:line="60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同志们：</w:t>
      </w:r>
    </w:p>
    <w:p w:rsidR="00BA6854" w:rsidRDefault="004672FE">
      <w:pPr>
        <w:widowControl/>
        <w:spacing w:line="600" w:lineRule="exact"/>
        <w:ind w:firstLineChars="200" w:firstLine="668"/>
        <w:rPr>
          <w:rFonts w:ascii="仿宋_GB2312" w:eastAsia="仿宋_GB2312" w:hAnsi="仿宋_GB2312" w:cs="仿宋_GB2312"/>
          <w:spacing w:val="7"/>
          <w:sz w:val="32"/>
          <w:szCs w:val="32"/>
        </w:rPr>
      </w:pPr>
      <w:r>
        <w:rPr>
          <w:rFonts w:ascii="仿宋_GB2312" w:eastAsia="仿宋_GB2312" w:hAnsi="仿宋_GB2312" w:cs="仿宋_GB2312" w:hint="eastAsia"/>
          <w:spacing w:val="7"/>
          <w:sz w:val="32"/>
          <w:szCs w:val="32"/>
        </w:rPr>
        <w:t>习近平总书记强调</w:t>
      </w:r>
      <w:r>
        <w:rPr>
          <w:rFonts w:ascii="仿宋_GB2312" w:eastAsia="仿宋_GB2312" w:hAnsi="仿宋_GB2312" w:cs="仿宋_GB2312" w:hint="eastAsia"/>
          <w:spacing w:val="7"/>
          <w:sz w:val="32"/>
          <w:szCs w:val="32"/>
        </w:rPr>
        <w:t xml:space="preserve"> </w:t>
      </w:r>
      <w:r>
        <w:rPr>
          <w:rFonts w:ascii="仿宋_GB2312" w:eastAsia="仿宋_GB2312" w:hAnsi="仿宋_GB2312" w:cs="仿宋_GB2312" w:hint="eastAsia"/>
          <w:spacing w:val="7"/>
          <w:sz w:val="32"/>
          <w:szCs w:val="32"/>
        </w:rPr>
        <w:t>“作风建设永远在路上，必须常抓不懈”“中央八项规定不是五年、十年的规定，而是长期有效的铁规矩、硬杠杠”</w:t>
      </w:r>
      <w:r>
        <w:rPr>
          <w:rFonts w:ascii="仿宋_GB2312" w:eastAsia="仿宋_GB2312" w:hAnsi="仿宋_GB2312" w:cs="仿宋_GB2312" w:hint="eastAsia"/>
          <w:spacing w:val="7"/>
          <w:sz w:val="32"/>
          <w:szCs w:val="32"/>
        </w:rPr>
        <w:t>“落实中央八项规定精神是一场攻坚战、持久战”</w:t>
      </w:r>
      <w:r>
        <w:rPr>
          <w:rFonts w:ascii="仿宋_GB2312" w:eastAsia="仿宋_GB2312" w:hAnsi="仿宋_GB2312" w:cs="仿宋_GB2312" w:hint="eastAsia"/>
          <w:spacing w:val="7"/>
          <w:sz w:val="32"/>
          <w:szCs w:val="32"/>
        </w:rPr>
        <w:t>，这一系列重要论断既深刻揭示了作风建设的长期性、艰巨性，又鲜明体现了马克思主义实践观的核心要义。</w:t>
      </w:r>
      <w:r>
        <w:rPr>
          <w:rFonts w:ascii="仿宋_GB2312" w:eastAsia="仿宋_GB2312" w:hAnsi="仿宋_GB2312" w:cs="仿宋_GB2312" w:hint="eastAsia"/>
          <w:spacing w:val="7"/>
          <w:sz w:val="32"/>
          <w:szCs w:val="32"/>
        </w:rPr>
        <w:t>党</w:t>
      </w:r>
      <w:r>
        <w:rPr>
          <w:rFonts w:ascii="仿宋_GB2312" w:eastAsia="仿宋_GB2312" w:hAnsi="仿宋_GB2312" w:cs="仿宋_GB2312" w:hint="eastAsia"/>
          <w:spacing w:val="7"/>
          <w:sz w:val="32"/>
          <w:szCs w:val="32"/>
        </w:rPr>
        <w:t>的十八大以来，以习近平同志为核心的党中央从制定和落实中央八项规定开局破题，以上率下、锲而不舍加强党的作风建设，刹住了一些多年未刹住的歪风邪气，解决了许多长期没有解决的顽瘴痼疾，党风政风焕然一新，社风民风持续向好，有力推动党和国家事业取得历史性成就、发生历史性变革。</w:t>
      </w:r>
    </w:p>
    <w:p w:rsidR="00BA6854" w:rsidRDefault="004672FE">
      <w:pPr>
        <w:widowControl/>
        <w:spacing w:line="600" w:lineRule="exact"/>
        <w:ind w:firstLineChars="200" w:firstLine="668"/>
        <w:rPr>
          <w:rFonts w:ascii="仿宋_GB2312" w:eastAsia="仿宋_GB2312" w:hAnsi="仿宋_GB2312" w:cs="仿宋_GB2312"/>
          <w:spacing w:val="7"/>
          <w:sz w:val="32"/>
          <w:szCs w:val="32"/>
        </w:rPr>
      </w:pPr>
      <w:r>
        <w:rPr>
          <w:rFonts w:ascii="仿宋_GB2312" w:eastAsia="仿宋_GB2312" w:hAnsi="仿宋_GB2312" w:cs="仿宋_GB2312" w:hint="eastAsia"/>
          <w:spacing w:val="7"/>
          <w:sz w:val="32"/>
          <w:szCs w:val="32"/>
        </w:rPr>
        <w:t>今</w:t>
      </w:r>
      <w:r>
        <w:rPr>
          <w:rFonts w:ascii="仿宋_GB2312" w:eastAsia="仿宋_GB2312" w:hAnsi="仿宋_GB2312" w:cs="仿宋_GB2312" w:hint="eastAsia"/>
          <w:spacing w:val="7"/>
          <w:sz w:val="32"/>
          <w:szCs w:val="32"/>
        </w:rPr>
        <w:t>年</w:t>
      </w:r>
      <w:r>
        <w:rPr>
          <w:rFonts w:ascii="仿宋_GB2312" w:eastAsia="仿宋_GB2312" w:hAnsi="仿宋_GB2312" w:cs="仿宋_GB2312" w:hint="eastAsia"/>
          <w:spacing w:val="7"/>
          <w:sz w:val="32"/>
          <w:szCs w:val="32"/>
        </w:rPr>
        <w:t>3</w:t>
      </w:r>
      <w:r>
        <w:rPr>
          <w:rFonts w:ascii="仿宋_GB2312" w:eastAsia="仿宋_GB2312" w:hAnsi="仿宋_GB2312" w:cs="仿宋_GB2312" w:hint="eastAsia"/>
          <w:spacing w:val="7"/>
          <w:sz w:val="32"/>
          <w:szCs w:val="32"/>
        </w:rPr>
        <w:t>月，中共中央办公厅印发《关于在全党开展深入贯彻中央八项规定精神学习教育的通知》，明确要求要“锲而不舍落实中央八项规定精神，推进作风建设常态化长效化”。</w:t>
      </w:r>
      <w:r>
        <w:rPr>
          <w:rFonts w:ascii="仿宋_GB2312" w:eastAsia="仿宋_GB2312" w:hAnsi="仿宋_GB2312" w:cs="仿宋_GB2312" w:hint="eastAsia"/>
          <w:spacing w:val="7"/>
          <w:sz w:val="32"/>
          <w:szCs w:val="32"/>
        </w:rPr>
        <w:t>分行</w:t>
      </w:r>
      <w:r>
        <w:rPr>
          <w:rFonts w:ascii="仿宋_GB2312" w:eastAsia="仿宋_GB2312" w:hAnsi="仿宋_GB2312" w:cs="仿宋_GB2312" w:hint="eastAsia"/>
          <w:spacing w:val="7"/>
          <w:sz w:val="32"/>
          <w:szCs w:val="32"/>
        </w:rPr>
        <w:t>广大党员干部必须进一步吃透中央八项规定及其实施细则精神，持续深化纠治</w:t>
      </w:r>
      <w:r>
        <w:rPr>
          <w:rFonts w:ascii="仿宋_GB2312" w:eastAsia="仿宋_GB2312" w:hAnsi="仿宋_GB2312" w:cs="仿宋_GB2312" w:hint="eastAsia"/>
          <w:spacing w:val="7"/>
          <w:sz w:val="32"/>
          <w:szCs w:val="32"/>
        </w:rPr>
        <w:t xml:space="preserve"> </w:t>
      </w:r>
      <w:r>
        <w:rPr>
          <w:rFonts w:ascii="仿宋_GB2312" w:eastAsia="仿宋_GB2312" w:hAnsi="仿宋_GB2312" w:cs="仿宋_GB2312" w:hint="eastAsia"/>
          <w:spacing w:val="7"/>
          <w:sz w:val="32"/>
          <w:szCs w:val="32"/>
        </w:rPr>
        <w:t>“四风”，为推动</w:t>
      </w:r>
      <w:r>
        <w:rPr>
          <w:rFonts w:ascii="仿宋_GB2312" w:eastAsia="仿宋_GB2312" w:hAnsi="仿宋_GB2312" w:cs="仿宋_GB2312" w:hint="eastAsia"/>
          <w:spacing w:val="7"/>
          <w:sz w:val="32"/>
          <w:szCs w:val="32"/>
        </w:rPr>
        <w:t>青岛分行</w:t>
      </w:r>
      <w:r>
        <w:rPr>
          <w:rFonts w:ascii="仿宋_GB2312" w:eastAsia="仿宋_GB2312" w:hAnsi="仿宋_GB2312" w:cs="仿宋_GB2312" w:hint="eastAsia"/>
          <w:spacing w:val="7"/>
          <w:sz w:val="32"/>
          <w:szCs w:val="32"/>
        </w:rPr>
        <w:t>高质量发展</w:t>
      </w:r>
      <w:r>
        <w:rPr>
          <w:rFonts w:ascii="仿宋_GB2312" w:eastAsia="仿宋_GB2312" w:hAnsi="仿宋_GB2312" w:cs="仿宋_GB2312" w:hint="eastAsia"/>
          <w:spacing w:val="7"/>
          <w:sz w:val="32"/>
          <w:szCs w:val="32"/>
        </w:rPr>
        <w:t>、</w:t>
      </w:r>
      <w:r>
        <w:rPr>
          <w:rFonts w:ascii="仿宋_GB2312" w:eastAsia="仿宋_GB2312" w:hAnsi="仿宋_GB2312" w:cs="仿宋_GB2312" w:hint="eastAsia"/>
          <w:spacing w:val="7"/>
          <w:sz w:val="32"/>
          <w:szCs w:val="32"/>
        </w:rPr>
        <w:t>实现</w:t>
      </w:r>
      <w:r>
        <w:rPr>
          <w:rFonts w:ascii="仿宋_GB2312" w:eastAsia="仿宋_GB2312" w:hAnsi="仿宋_GB2312" w:cs="仿宋_GB2312" w:hint="eastAsia"/>
          <w:spacing w:val="7"/>
          <w:sz w:val="32"/>
          <w:szCs w:val="32"/>
        </w:rPr>
        <w:t>三年规划</w:t>
      </w:r>
      <w:r>
        <w:rPr>
          <w:rFonts w:ascii="仿宋_GB2312" w:eastAsia="仿宋_GB2312" w:hAnsi="仿宋_GB2312" w:cs="仿宋_GB2312" w:hint="eastAsia"/>
          <w:spacing w:val="7"/>
          <w:sz w:val="32"/>
          <w:szCs w:val="32"/>
        </w:rPr>
        <w:t>使命任务提供坚强作风保障。今天，我就以</w:t>
      </w:r>
      <w:r>
        <w:rPr>
          <w:rFonts w:ascii="仿宋_GB2312" w:eastAsia="仿宋_GB2312" w:hAnsi="仿宋_GB2312" w:cs="仿宋_GB2312" w:hint="eastAsia"/>
          <w:spacing w:val="7"/>
          <w:sz w:val="32"/>
          <w:szCs w:val="32"/>
        </w:rPr>
        <w:t>“</w:t>
      </w:r>
      <w:r>
        <w:rPr>
          <w:rFonts w:ascii="仿宋_GB2312" w:eastAsia="仿宋_GB2312" w:hAnsi="仿宋_GB2312" w:cs="仿宋_GB2312" w:hint="eastAsia"/>
          <w:spacing w:val="7"/>
          <w:sz w:val="32"/>
          <w:szCs w:val="32"/>
        </w:rPr>
        <w:t>持之以恒贯彻中央八项规定精神</w:t>
      </w:r>
      <w:r>
        <w:rPr>
          <w:rFonts w:ascii="仿宋_GB2312" w:eastAsia="仿宋_GB2312" w:hAnsi="仿宋_GB2312" w:cs="仿宋_GB2312" w:hint="eastAsia"/>
          <w:spacing w:val="7"/>
          <w:sz w:val="32"/>
          <w:szCs w:val="32"/>
        </w:rPr>
        <w:t>”</w:t>
      </w:r>
      <w:r>
        <w:rPr>
          <w:rFonts w:ascii="仿宋_GB2312" w:eastAsia="仿宋_GB2312" w:hAnsi="仿宋_GB2312" w:cs="仿宋_GB2312" w:hint="eastAsia"/>
          <w:spacing w:val="7"/>
          <w:sz w:val="32"/>
          <w:szCs w:val="32"/>
        </w:rPr>
        <w:lastRenderedPageBreak/>
        <w:t>为主题，为大家讲一堂专题</w:t>
      </w:r>
      <w:r>
        <w:rPr>
          <w:rFonts w:ascii="仿宋_GB2312" w:eastAsia="仿宋_GB2312" w:hAnsi="仿宋_GB2312" w:cs="仿宋_GB2312" w:hint="eastAsia"/>
          <w:spacing w:val="7"/>
          <w:sz w:val="32"/>
          <w:szCs w:val="32"/>
        </w:rPr>
        <w:t>党课</w:t>
      </w:r>
      <w:r>
        <w:rPr>
          <w:rFonts w:ascii="仿宋_GB2312" w:eastAsia="仿宋_GB2312" w:hAnsi="仿宋_GB2312" w:cs="仿宋_GB2312" w:hint="eastAsia"/>
          <w:spacing w:val="7"/>
          <w:sz w:val="32"/>
          <w:szCs w:val="32"/>
        </w:rPr>
        <w:t>，主要</w:t>
      </w:r>
      <w:r>
        <w:rPr>
          <w:rFonts w:ascii="仿宋_GB2312" w:eastAsia="仿宋_GB2312" w:hAnsi="仿宋_GB2312" w:cs="仿宋_GB2312" w:hint="eastAsia"/>
          <w:spacing w:val="7"/>
          <w:sz w:val="32"/>
          <w:szCs w:val="32"/>
        </w:rPr>
        <w:t>从</w:t>
      </w:r>
      <w:r>
        <w:rPr>
          <w:rFonts w:ascii="仿宋_GB2312" w:eastAsia="仿宋_GB2312" w:hAnsi="仿宋_GB2312" w:cs="仿宋_GB2312" w:hint="eastAsia"/>
          <w:spacing w:val="7"/>
          <w:sz w:val="32"/>
          <w:szCs w:val="32"/>
        </w:rPr>
        <w:t xml:space="preserve"> </w:t>
      </w:r>
      <w:r>
        <w:rPr>
          <w:rFonts w:ascii="仿宋_GB2312" w:eastAsia="仿宋_GB2312" w:hAnsi="仿宋_GB2312" w:cs="仿宋_GB2312" w:hint="eastAsia"/>
          <w:spacing w:val="7"/>
          <w:sz w:val="32"/>
          <w:szCs w:val="32"/>
        </w:rPr>
        <w:t>“是什么”“为什么”“怎么做”三个维度与大家共同探讨，如何</w:t>
      </w:r>
      <w:r>
        <w:rPr>
          <w:rFonts w:ascii="仿宋_GB2312" w:eastAsia="仿宋_GB2312" w:hAnsi="仿宋_GB2312" w:cs="仿宋_GB2312" w:hint="eastAsia"/>
          <w:spacing w:val="7"/>
          <w:sz w:val="32"/>
          <w:szCs w:val="32"/>
        </w:rPr>
        <w:t>以作风建设新成效为青岛分行“高质量发展三年规划”提供有力保障。</w:t>
      </w:r>
      <w:r>
        <w:rPr>
          <w:rFonts w:ascii="仿宋_GB2312" w:eastAsia="仿宋_GB2312" w:hAnsi="仿宋_GB2312" w:cs="仿宋_GB2312" w:hint="eastAsia"/>
          <w:spacing w:val="7"/>
          <w:sz w:val="32"/>
          <w:szCs w:val="32"/>
        </w:rPr>
        <w:t>这既是贯彻党中央决策部署的具体行动，更是遵循习近平新时代中国特色社会主义思想方法论和马克思主义辩证法的科学实践。</w:t>
      </w:r>
    </w:p>
    <w:p w:rsidR="00BA6854" w:rsidRDefault="004672FE">
      <w:pPr>
        <w:widowControl/>
        <w:spacing w:line="600" w:lineRule="exact"/>
        <w:ind w:firstLineChars="200" w:firstLine="668"/>
        <w:rPr>
          <w:rFonts w:ascii="黑体" w:eastAsia="黑体" w:hAnsi="黑体" w:cs="黑体"/>
          <w:spacing w:val="7"/>
          <w:sz w:val="32"/>
          <w:szCs w:val="32"/>
        </w:rPr>
      </w:pPr>
      <w:r>
        <w:rPr>
          <w:rFonts w:ascii="黑体" w:eastAsia="黑体" w:hAnsi="黑体" w:cs="黑体" w:hint="eastAsia"/>
          <w:spacing w:val="7"/>
          <w:sz w:val="32"/>
          <w:szCs w:val="32"/>
        </w:rPr>
        <w:t>首先，深入剖析中央八项规定精神“是什么”</w:t>
      </w:r>
    </w:p>
    <w:p w:rsidR="00BA6854" w:rsidRDefault="004672FE">
      <w:pPr>
        <w:widowControl/>
        <w:spacing w:line="600" w:lineRule="exact"/>
        <w:ind w:firstLineChars="200" w:firstLine="668"/>
        <w:rPr>
          <w:rFonts w:ascii="仿宋_GB2312" w:eastAsia="仿宋_GB2312" w:hAnsi="仿宋_GB2312" w:cs="仿宋_GB2312"/>
          <w:spacing w:val="7"/>
          <w:sz w:val="32"/>
          <w:szCs w:val="32"/>
        </w:rPr>
      </w:pPr>
      <w:r>
        <w:rPr>
          <w:rFonts w:ascii="仿宋_GB2312" w:eastAsia="仿宋_GB2312" w:hAnsi="仿宋_GB2312" w:cs="仿宋_GB2312" w:hint="eastAsia"/>
          <w:spacing w:val="7"/>
          <w:sz w:val="32"/>
          <w:szCs w:val="32"/>
        </w:rPr>
        <w:t>习近平总书记强调，</w:t>
      </w:r>
      <w:r>
        <w:rPr>
          <w:rFonts w:ascii="仿宋_GB2312" w:eastAsia="仿宋_GB2312" w:hAnsi="仿宋_GB2312" w:cs="仿宋_GB2312" w:hint="eastAsia"/>
          <w:sz w:val="32"/>
          <w:szCs w:val="32"/>
        </w:rPr>
        <w:t>“理论修养是领导干部综合素质的核心，理论上的成熟是政治上成熟的基础”。</w:t>
      </w:r>
      <w:r>
        <w:rPr>
          <w:rFonts w:ascii="仿宋_GB2312" w:eastAsia="仿宋_GB2312" w:hAnsi="仿宋_GB2312" w:cs="仿宋_GB2312" w:hint="eastAsia"/>
          <w:spacing w:val="7"/>
          <w:sz w:val="32"/>
          <w:szCs w:val="32"/>
        </w:rPr>
        <w:t>从马克思</w:t>
      </w:r>
      <w:r>
        <w:rPr>
          <w:rFonts w:ascii="仿宋_GB2312" w:eastAsia="仿宋_GB2312" w:hAnsi="仿宋_GB2312" w:cs="仿宋_GB2312" w:hint="eastAsia"/>
          <w:spacing w:val="7"/>
          <w:sz w:val="32"/>
          <w:szCs w:val="32"/>
        </w:rPr>
        <w:t>主义辩证唯物主义认识论来看，明确</w:t>
      </w:r>
      <w:r>
        <w:rPr>
          <w:rFonts w:ascii="仿宋_GB2312" w:eastAsia="仿宋_GB2312" w:hAnsi="仿宋_GB2312" w:cs="仿宋_GB2312" w:hint="eastAsia"/>
          <w:spacing w:val="7"/>
          <w:sz w:val="32"/>
          <w:szCs w:val="32"/>
        </w:rPr>
        <w:t xml:space="preserve"> </w:t>
      </w:r>
      <w:r>
        <w:rPr>
          <w:rFonts w:ascii="仿宋_GB2312" w:eastAsia="仿宋_GB2312" w:hAnsi="仿宋_GB2312" w:cs="仿宋_GB2312" w:hint="eastAsia"/>
          <w:spacing w:val="7"/>
          <w:sz w:val="32"/>
          <w:szCs w:val="32"/>
        </w:rPr>
        <w:t>“是什么”是认识事物的逻辑起点。马克思指出：“观念的东西不外是移入人的头脑并在人的头脑中改造过的物质的东西而已。”</w:t>
      </w:r>
      <w:r>
        <w:rPr>
          <w:rFonts w:ascii="仿宋_GB2312" w:eastAsia="仿宋_GB2312" w:hAnsi="仿宋_GB2312" w:cs="仿宋_GB2312" w:hint="eastAsia"/>
          <w:spacing w:val="7"/>
          <w:sz w:val="32"/>
          <w:szCs w:val="32"/>
        </w:rPr>
        <w:t>习近平新时代中国特色社会主义思想强调</w:t>
      </w:r>
      <w:r>
        <w:rPr>
          <w:rFonts w:ascii="仿宋_GB2312" w:eastAsia="仿宋_GB2312" w:hAnsi="仿宋_GB2312" w:cs="仿宋_GB2312" w:hint="eastAsia"/>
          <w:spacing w:val="7"/>
          <w:sz w:val="32"/>
          <w:szCs w:val="32"/>
        </w:rPr>
        <w:t xml:space="preserve"> </w:t>
      </w:r>
      <w:r>
        <w:rPr>
          <w:rFonts w:ascii="仿宋_GB2312" w:eastAsia="仿宋_GB2312" w:hAnsi="仿宋_GB2312" w:cs="仿宋_GB2312" w:hint="eastAsia"/>
          <w:spacing w:val="7"/>
          <w:sz w:val="32"/>
          <w:szCs w:val="32"/>
        </w:rPr>
        <w:t>“坚持问题导向”，这与马克思主义辩证唯物主义认识论高度契合。明确“是什么”，正是坚持问题导向，</w:t>
      </w:r>
      <w:r>
        <w:rPr>
          <w:rFonts w:ascii="仿宋_GB2312" w:eastAsia="仿宋_GB2312" w:hAnsi="仿宋_GB2312" w:cs="仿宋_GB2312" w:hint="eastAsia"/>
          <w:spacing w:val="7"/>
          <w:sz w:val="32"/>
          <w:szCs w:val="32"/>
        </w:rPr>
        <w:t>实现从感性认识到理性认知飞跃</w:t>
      </w:r>
      <w:r>
        <w:rPr>
          <w:rFonts w:ascii="仿宋_GB2312" w:eastAsia="仿宋_GB2312" w:hAnsi="仿宋_GB2312" w:cs="仿宋_GB2312" w:hint="eastAsia"/>
          <w:spacing w:val="7"/>
          <w:sz w:val="32"/>
          <w:szCs w:val="32"/>
        </w:rPr>
        <w:t>的生动体现。</w:t>
      </w:r>
    </w:p>
    <w:p w:rsidR="00BA6854" w:rsidRDefault="004672FE">
      <w:pPr>
        <w:widowControl/>
        <w:spacing w:line="600" w:lineRule="exact"/>
        <w:ind w:firstLineChars="200" w:firstLine="668"/>
        <w:rPr>
          <w:rFonts w:ascii="仿宋_GB2312" w:eastAsia="仿宋_GB2312" w:hAnsi="仿宋_GB2312" w:cs="仿宋_GB2312"/>
          <w:sz w:val="32"/>
          <w:szCs w:val="32"/>
        </w:rPr>
      </w:pPr>
      <w:r>
        <w:rPr>
          <w:rFonts w:ascii="仿宋_GB2312" w:eastAsia="仿宋_GB2312" w:hAnsi="仿宋_GB2312" w:cs="仿宋_GB2312" w:hint="eastAsia"/>
          <w:spacing w:val="7"/>
          <w:sz w:val="32"/>
          <w:szCs w:val="32"/>
        </w:rPr>
        <w:t>新时代以来，全面从严治党以作风建设为切入点和突破口，首先从中央政治局成员贯彻落实“中央八项规定”入手。随后，“中央八项规定精神”成为全党上下一体贯彻执行的作风建设要求，进而拉开新时代全面从严治党的大幕。但是，</w:t>
      </w:r>
      <w:r>
        <w:rPr>
          <w:rFonts w:ascii="仿宋_GB2312" w:eastAsia="仿宋_GB2312" w:hAnsi="仿宋_GB2312" w:cs="仿宋_GB2312" w:hint="eastAsia"/>
          <w:sz w:val="32"/>
          <w:szCs w:val="32"/>
        </w:rPr>
        <w:t>在当前深入贯彻中央八项规定精神学习教育中，有相当部分同志对“中央八项规定”和“中央八项规定精神”这两个概念，认识笼统，混淆不清，影响了党中央对本次学</w:t>
      </w:r>
      <w:r>
        <w:rPr>
          <w:rFonts w:ascii="仿宋_GB2312" w:eastAsia="仿宋_GB2312" w:hAnsi="仿宋_GB2312" w:cs="仿宋_GB2312" w:hint="eastAsia"/>
          <w:sz w:val="32"/>
          <w:szCs w:val="32"/>
        </w:rPr>
        <w:lastRenderedPageBreak/>
        <w:t>习教育“学有质量”要求的贯彻落实。因此，有必要对“中央八项规定”和“中央八项规定精神”的辩证关系加以梳理、总结和深入分析，确保学有质量、查有力度、改有成效。</w:t>
      </w:r>
      <w:r>
        <w:rPr>
          <w:rFonts w:ascii="仿宋_GB2312" w:eastAsia="仿宋_GB2312" w:hAnsi="仿宋_GB2312" w:cs="仿宋_GB2312" w:hint="eastAsia"/>
          <w:spacing w:val="7"/>
          <w:sz w:val="32"/>
          <w:szCs w:val="32"/>
        </w:rPr>
        <w:t>下面，我们就共同学习一下，到底什么是“中央八项规定”、什么是“中央八项规定精神</w:t>
      </w:r>
      <w:r>
        <w:rPr>
          <w:rFonts w:ascii="仿宋_GB2312" w:eastAsia="仿宋_GB2312" w:hAnsi="仿宋_GB2312" w:cs="仿宋_GB2312" w:hint="eastAsia"/>
          <w:sz w:val="32"/>
          <w:szCs w:val="32"/>
        </w:rPr>
        <w:t>”，二者之间又是一种什么样的辩证统一关系？</w:t>
      </w:r>
    </w:p>
    <w:p w:rsidR="00BA6854" w:rsidRDefault="004672FE">
      <w:pPr>
        <w:widowControl/>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（一）“中央八项规定”是“徙木立信”的制度实践。</w:t>
      </w:r>
    </w:p>
    <w:p w:rsidR="00BA6854" w:rsidRDefault="004672FE">
      <w:pPr>
        <w:widowControl/>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党的十八大之前，面对一个时期以来党内存在的突出问题，特别是各种不正之风问题，全党是忧心忡忡的。其中，“四风”是当时群众深恶痛绝、反映最强烈的问题，也是损害党群干群关系的重要根源。作风问题由来已久，在党内确实相当严重，已经到了非抓不可的时候，不抓不行了。一些党员、干部宗旨意识淡薄了，对群众的感情变化了，党的作风问题突出了。如果我们不下大气力</w:t>
      </w:r>
      <w:r>
        <w:rPr>
          <w:rFonts w:ascii="仿宋_GB2312" w:eastAsia="仿宋_GB2312" w:hAnsi="仿宋_GB2312" w:cs="仿宋_GB2312" w:hint="eastAsia"/>
          <w:sz w:val="32"/>
          <w:szCs w:val="32"/>
        </w:rPr>
        <w:t>解决这些问题，要是真的到了掉入“塔西佗陷阱”这一步，就会危及党的执政基础和执政地位。</w:t>
      </w:r>
    </w:p>
    <w:p w:rsidR="00BA6854" w:rsidRDefault="004672FE">
      <w:pPr>
        <w:widowControl/>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2012</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11</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15</w:t>
      </w:r>
      <w:r>
        <w:rPr>
          <w:rFonts w:ascii="仿宋_GB2312" w:eastAsia="仿宋_GB2312" w:hAnsi="仿宋_GB2312" w:cs="仿宋_GB2312" w:hint="eastAsia"/>
          <w:sz w:val="32"/>
          <w:szCs w:val="32"/>
        </w:rPr>
        <w:t>日，习近平总书记在十八届中央政治局常委与中外记者见面时明确指出：“新形势下，我们党面临着许多严峻挑战，党内存在着许多亟待解决的问题。尤其是一些党员干部中发生的贪污腐败、脱离群众、形式主义、官僚主义等问题，必须下大气力解决。”这次讲话向全党全社会公开宣布要把党的作风建设确定为新一届中央政治局抓党建的头等大事，释放了坚持严的基调、严的措施、严的氛</w:t>
      </w:r>
      <w:r>
        <w:rPr>
          <w:rFonts w:ascii="仿宋_GB2312" w:eastAsia="仿宋_GB2312" w:hAnsi="仿宋_GB2312" w:cs="仿宋_GB2312" w:hint="eastAsia"/>
          <w:sz w:val="32"/>
          <w:szCs w:val="32"/>
        </w:rPr>
        <w:lastRenderedPageBreak/>
        <w:t>围狠抓作风建设的信心和决心。</w:t>
      </w:r>
      <w:r>
        <w:rPr>
          <w:rFonts w:ascii="仿宋_GB2312" w:eastAsia="仿宋_GB2312" w:hAnsi="仿宋_GB2312" w:cs="仿宋_GB2312" w:hint="eastAsia"/>
          <w:spacing w:val="7"/>
          <w:sz w:val="32"/>
          <w:szCs w:val="32"/>
        </w:rPr>
        <w:t>2012</w:t>
      </w:r>
      <w:r>
        <w:rPr>
          <w:rFonts w:ascii="仿宋_GB2312" w:eastAsia="仿宋_GB2312" w:hAnsi="仿宋_GB2312" w:cs="仿宋_GB2312" w:hint="eastAsia"/>
          <w:spacing w:val="7"/>
          <w:sz w:val="32"/>
          <w:szCs w:val="32"/>
        </w:rPr>
        <w:t>年</w:t>
      </w:r>
      <w:r>
        <w:rPr>
          <w:rFonts w:ascii="仿宋_GB2312" w:eastAsia="仿宋_GB2312" w:hAnsi="仿宋_GB2312" w:cs="仿宋_GB2312" w:hint="eastAsia"/>
          <w:spacing w:val="7"/>
          <w:sz w:val="32"/>
          <w:szCs w:val="32"/>
        </w:rPr>
        <w:t>12</w:t>
      </w:r>
      <w:r>
        <w:rPr>
          <w:rFonts w:ascii="仿宋_GB2312" w:eastAsia="仿宋_GB2312" w:hAnsi="仿宋_GB2312" w:cs="仿宋_GB2312" w:hint="eastAsia"/>
          <w:spacing w:val="7"/>
          <w:sz w:val="32"/>
          <w:szCs w:val="32"/>
        </w:rPr>
        <w:t>月</w:t>
      </w:r>
      <w:r>
        <w:rPr>
          <w:rFonts w:ascii="仿宋_GB2312" w:eastAsia="仿宋_GB2312" w:hAnsi="仿宋_GB2312" w:cs="仿宋_GB2312" w:hint="eastAsia"/>
          <w:spacing w:val="7"/>
          <w:sz w:val="32"/>
          <w:szCs w:val="32"/>
        </w:rPr>
        <w:t>4</w:t>
      </w:r>
      <w:r>
        <w:rPr>
          <w:rFonts w:ascii="仿宋_GB2312" w:eastAsia="仿宋_GB2312" w:hAnsi="仿宋_GB2312" w:cs="仿宋_GB2312" w:hint="eastAsia"/>
          <w:spacing w:val="7"/>
          <w:sz w:val="32"/>
          <w:szCs w:val="32"/>
        </w:rPr>
        <w:t>日，十八届中共中</w:t>
      </w:r>
      <w:r>
        <w:rPr>
          <w:rFonts w:ascii="仿宋_GB2312" w:eastAsia="仿宋_GB2312" w:hAnsi="仿宋_GB2312" w:cs="仿宋_GB2312" w:hint="eastAsia"/>
          <w:spacing w:val="7"/>
          <w:sz w:val="32"/>
          <w:szCs w:val="32"/>
        </w:rPr>
        <w:t>央政治局召开会议，审议通过《十八届中央政治局关于改进工作作风、密切联系群众的八项规定》，也就是如今我们所熟知的“中央八项规定”。《规定》本着“善禁者，先禁其身而后人”的原则，从中央政治局领导同志做起，对中央政治局改进调查研究、会议活动、文件简报、出访活动、警卫工作、新闻报道、文稿发表、勤俭节约等</w:t>
      </w:r>
      <w:r>
        <w:rPr>
          <w:rFonts w:ascii="仿宋_GB2312" w:eastAsia="仿宋_GB2312" w:hAnsi="仿宋_GB2312" w:cs="仿宋_GB2312" w:hint="eastAsia"/>
          <w:spacing w:val="7"/>
          <w:sz w:val="32"/>
          <w:szCs w:val="32"/>
        </w:rPr>
        <w:t>8</w:t>
      </w:r>
      <w:r>
        <w:rPr>
          <w:rFonts w:ascii="仿宋_GB2312" w:eastAsia="仿宋_GB2312" w:hAnsi="仿宋_GB2312" w:cs="仿宋_GB2312" w:hint="eastAsia"/>
          <w:spacing w:val="7"/>
          <w:sz w:val="32"/>
          <w:szCs w:val="32"/>
        </w:rPr>
        <w:t>方面，提出</w:t>
      </w:r>
      <w:r>
        <w:rPr>
          <w:rFonts w:ascii="仿宋_GB2312" w:eastAsia="仿宋_GB2312" w:hAnsi="仿宋_GB2312" w:cs="仿宋_GB2312" w:hint="eastAsia"/>
          <w:spacing w:val="7"/>
          <w:sz w:val="32"/>
          <w:szCs w:val="32"/>
        </w:rPr>
        <w:t>20</w:t>
      </w:r>
      <w:r>
        <w:rPr>
          <w:rFonts w:ascii="仿宋_GB2312" w:eastAsia="仿宋_GB2312" w:hAnsi="仿宋_GB2312" w:cs="仿宋_GB2312" w:hint="eastAsia"/>
          <w:spacing w:val="7"/>
          <w:sz w:val="32"/>
          <w:szCs w:val="32"/>
        </w:rPr>
        <w:t>余项具体要求。短短</w:t>
      </w:r>
      <w:r>
        <w:rPr>
          <w:rFonts w:ascii="仿宋_GB2312" w:eastAsia="仿宋_GB2312" w:hAnsi="仿宋_GB2312" w:cs="仿宋_GB2312" w:hint="eastAsia"/>
          <w:spacing w:val="7"/>
          <w:sz w:val="32"/>
          <w:szCs w:val="32"/>
        </w:rPr>
        <w:t>600</w:t>
      </w:r>
      <w:r>
        <w:rPr>
          <w:rFonts w:ascii="仿宋_GB2312" w:eastAsia="仿宋_GB2312" w:hAnsi="仿宋_GB2312" w:cs="仿宋_GB2312" w:hint="eastAsia"/>
          <w:spacing w:val="7"/>
          <w:sz w:val="32"/>
          <w:szCs w:val="32"/>
        </w:rPr>
        <w:t>余字，为加强党的作风建设立下规矩，成为新时代全面从严治党的“第一刀”，中国共产党人再塑党的形象的“第一行动”。习近平总书记曾这样谈制定出台中央八项规定的初衷：“党的十八大之后，</w:t>
      </w:r>
      <w:r>
        <w:rPr>
          <w:rFonts w:ascii="仿宋_GB2312" w:eastAsia="仿宋_GB2312" w:hAnsi="仿宋_GB2312" w:cs="仿宋_GB2312" w:hint="eastAsia"/>
          <w:spacing w:val="7"/>
          <w:sz w:val="32"/>
          <w:szCs w:val="32"/>
        </w:rPr>
        <w:t>党中央讨论加强党的建设如何抓时，就想到要解决‘老虎吃天不知从哪儿下口’的问题。后来决定就抓八项规定，下口就要真正把那块吃进去、消化掉”，这也成为是党中央以上率下改进作风的第一步。因此，“中央八项规定”</w:t>
      </w:r>
      <w:r>
        <w:rPr>
          <w:rFonts w:ascii="仿宋_GB2312" w:eastAsia="仿宋_GB2312" w:hAnsi="仿宋_GB2312" w:cs="仿宋_GB2312" w:hint="eastAsia"/>
          <w:sz w:val="32"/>
          <w:szCs w:val="32"/>
        </w:rPr>
        <w:t>是中央为了规范中央政治局委员的作风建设所出台的八项纪律要求，是针对中央政治局委员而言的。</w:t>
      </w:r>
    </w:p>
    <w:p w:rsidR="00BA6854" w:rsidRDefault="004672FE">
      <w:pPr>
        <w:widowControl/>
        <w:spacing w:line="600" w:lineRule="exact"/>
        <w:ind w:firstLineChars="200" w:firstLine="668"/>
        <w:rPr>
          <w:rFonts w:ascii="仿宋_GB2312" w:eastAsia="仿宋_GB2312" w:hAnsi="仿宋_GB2312" w:cs="仿宋_GB2312"/>
          <w:kern w:val="0"/>
          <w:sz w:val="32"/>
          <w:szCs w:val="32"/>
          <w:lang w:bidi="ar"/>
        </w:rPr>
      </w:pPr>
      <w:r>
        <w:rPr>
          <w:rFonts w:ascii="仿宋_GB2312" w:eastAsia="仿宋_GB2312" w:hAnsi="仿宋_GB2312" w:cs="仿宋_GB2312" w:hint="eastAsia"/>
          <w:spacing w:val="7"/>
          <w:sz w:val="32"/>
          <w:szCs w:val="32"/>
        </w:rPr>
        <w:t>从制定出台到落地落实，再到成为改变中国的标志性话语，“中央八项规定”之所以能深入人心，与其所呈现出的特点密不可分。</w:t>
      </w:r>
      <w:r>
        <w:rPr>
          <w:rFonts w:ascii="仿宋_GB2312" w:eastAsia="仿宋_GB2312" w:hAnsi="仿宋_GB2312" w:cs="仿宋_GB2312" w:hint="eastAsia"/>
          <w:kern w:val="0"/>
          <w:sz w:val="32"/>
          <w:szCs w:val="32"/>
          <w:lang w:bidi="ar"/>
        </w:rPr>
        <w:t>从制度维度看，“中央八项规定”聚焦当时群众反映最强烈的作风问题，以“严”的标准和“实”的要求构建作风建设的制度框架，具有鲜明的时代性和指向性。</w:t>
      </w:r>
      <w:r>
        <w:rPr>
          <w:rFonts w:ascii="仿宋_GB2312" w:eastAsia="仿宋_GB2312" w:hAnsi="仿宋_GB2312" w:cs="仿宋_GB2312" w:hint="eastAsia"/>
          <w:sz w:val="32"/>
          <w:szCs w:val="32"/>
        </w:rPr>
        <w:t>执行“</w:t>
      </w:r>
      <w:r>
        <w:rPr>
          <w:rFonts w:ascii="仿宋_GB2312" w:eastAsia="仿宋_GB2312" w:hAnsi="仿宋_GB2312" w:cs="仿宋_GB2312" w:hint="eastAsia"/>
          <w:sz w:val="32"/>
          <w:szCs w:val="32"/>
        </w:rPr>
        <w:t>中央八项规定</w:t>
      </w:r>
      <w:r>
        <w:rPr>
          <w:rFonts w:ascii="仿宋_GB2312" w:eastAsia="仿宋_GB2312" w:hAnsi="仿宋_GB2312" w:cs="仿宋_GB2312" w:hint="eastAsia"/>
          <w:sz w:val="32"/>
          <w:szCs w:val="32"/>
        </w:rPr>
        <w:t>”，习近平总书记的话掷地有声，</w:t>
      </w:r>
      <w:r>
        <w:rPr>
          <w:rFonts w:ascii="仿宋_GB2312" w:eastAsia="仿宋_GB2312" w:hAnsi="仿宋_GB2312" w:cs="仿宋_GB2312" w:hint="eastAsia"/>
          <w:sz w:val="32"/>
          <w:szCs w:val="32"/>
        </w:rPr>
        <w:lastRenderedPageBreak/>
        <w:t>“各级领导干部要以身作则、率先垂范，说到就要做到，承诺的就要兑现，中央政治局同志从我本人做起。”</w:t>
      </w:r>
      <w:r>
        <w:rPr>
          <w:rFonts w:ascii="仿宋_GB2312" w:eastAsia="仿宋_GB2312" w:hAnsi="仿宋_GB2312" w:cs="仿宋_GB2312" w:hint="eastAsia"/>
          <w:kern w:val="0"/>
          <w:sz w:val="32"/>
          <w:szCs w:val="32"/>
          <w:lang w:bidi="ar"/>
        </w:rPr>
        <w:t>同时，“中央八项规定”的实施细则也在根据实践发展不断进行动态调整。</w:t>
      </w:r>
      <w:r>
        <w:rPr>
          <w:rFonts w:ascii="仿宋_GB2312" w:eastAsia="仿宋_GB2312" w:hAnsi="仿宋_GB2312" w:cs="仿宋_GB2312" w:hint="eastAsia"/>
          <w:spacing w:val="7"/>
          <w:sz w:val="32"/>
          <w:szCs w:val="32"/>
        </w:rPr>
        <w:t>中央政治局在</w:t>
      </w:r>
      <w:r>
        <w:rPr>
          <w:rFonts w:ascii="仿宋_GB2312" w:eastAsia="仿宋_GB2312" w:hAnsi="仿宋_GB2312" w:cs="仿宋_GB2312" w:hint="eastAsia"/>
          <w:spacing w:val="7"/>
          <w:sz w:val="32"/>
          <w:szCs w:val="32"/>
        </w:rPr>
        <w:t>2017</w:t>
      </w:r>
      <w:r>
        <w:rPr>
          <w:rFonts w:ascii="仿宋_GB2312" w:eastAsia="仿宋_GB2312" w:hAnsi="仿宋_GB2312" w:cs="仿宋_GB2312" w:hint="eastAsia"/>
          <w:spacing w:val="7"/>
          <w:sz w:val="32"/>
          <w:szCs w:val="32"/>
        </w:rPr>
        <w:t>年和</w:t>
      </w:r>
      <w:r>
        <w:rPr>
          <w:rFonts w:ascii="仿宋_GB2312" w:eastAsia="仿宋_GB2312" w:hAnsi="仿宋_GB2312" w:cs="仿宋_GB2312" w:hint="eastAsia"/>
          <w:spacing w:val="7"/>
          <w:sz w:val="32"/>
          <w:szCs w:val="32"/>
        </w:rPr>
        <w:t>2022</w:t>
      </w:r>
      <w:r>
        <w:rPr>
          <w:rFonts w:ascii="仿宋_GB2312" w:eastAsia="仿宋_GB2312" w:hAnsi="仿宋_GB2312" w:cs="仿宋_GB2312" w:hint="eastAsia"/>
          <w:spacing w:val="7"/>
          <w:sz w:val="32"/>
          <w:szCs w:val="32"/>
        </w:rPr>
        <w:t>年先后两次审议通过《中央政治局贯彻落实中央八项规定实施细则》，</w:t>
      </w:r>
      <w:r>
        <w:rPr>
          <w:rFonts w:ascii="仿宋_GB2312" w:eastAsia="仿宋_GB2312" w:hAnsi="仿宋_GB2312" w:cs="仿宋_GB2312" w:hint="eastAsia"/>
          <w:kern w:val="0"/>
          <w:sz w:val="32"/>
          <w:szCs w:val="32"/>
          <w:lang w:bidi="ar"/>
        </w:rPr>
        <w:t>不断细化各项公务活动的规范。这种制度的创新体现了马克思主义认识论中</w:t>
      </w:r>
      <w:r>
        <w:rPr>
          <w:rFonts w:ascii="仿宋_GB2312" w:eastAsia="仿宋_GB2312" w:hAnsi="仿宋_GB2312" w:cs="仿宋_GB2312" w:hint="eastAsia"/>
          <w:kern w:val="0"/>
          <w:sz w:val="32"/>
          <w:szCs w:val="32"/>
          <w:lang w:bidi="ar"/>
        </w:rPr>
        <w:t>“实践—认识—再实践—再认识”的辩证过程，使作风建设始终保持与时代发展相适应的活力。这一制度设计被喻为“徙木立信”之举，以具体化、可执行的行为规范，为新时代党的作风建设树立了“第一块里程碑”。</w:t>
      </w:r>
    </w:p>
    <w:p w:rsidR="00BA6854" w:rsidRDefault="004672FE">
      <w:pPr>
        <w:widowControl/>
        <w:spacing w:line="600" w:lineRule="exact"/>
        <w:ind w:firstLineChars="200" w:firstLine="643"/>
        <w:rPr>
          <w:rFonts w:ascii="仿宋_GB2312" w:eastAsia="仿宋_GB2312" w:hAnsi="仿宋_GB2312" w:cs="仿宋_GB2312"/>
          <w:b/>
          <w:bCs/>
          <w:kern w:val="0"/>
          <w:sz w:val="32"/>
          <w:szCs w:val="32"/>
          <w:lang w:bidi="ar"/>
        </w:rPr>
      </w:pPr>
      <w:r>
        <w:rPr>
          <w:rFonts w:ascii="仿宋_GB2312" w:eastAsia="仿宋_GB2312" w:hAnsi="仿宋_GB2312" w:cs="仿宋_GB2312" w:hint="eastAsia"/>
          <w:b/>
          <w:bCs/>
          <w:kern w:val="0"/>
          <w:sz w:val="32"/>
          <w:szCs w:val="32"/>
          <w:lang w:bidi="ar"/>
        </w:rPr>
        <w:t>（二）“中央八项规定精神”是全面从严治党的理论创新</w:t>
      </w:r>
    </w:p>
    <w:p w:rsidR="00BA6854" w:rsidRDefault="004672FE">
      <w:pPr>
        <w:widowControl/>
        <w:spacing w:line="600" w:lineRule="exact"/>
        <w:ind w:firstLineChars="200" w:firstLine="668"/>
        <w:rPr>
          <w:rFonts w:ascii="仿宋_GB2312" w:eastAsia="仿宋_GB2312" w:hAnsi="仿宋_GB2312" w:cs="仿宋_GB2312"/>
          <w:spacing w:val="7"/>
          <w:sz w:val="32"/>
          <w:szCs w:val="32"/>
        </w:rPr>
      </w:pPr>
      <w:r>
        <w:rPr>
          <w:rFonts w:ascii="仿宋_GB2312" w:eastAsia="仿宋_GB2312" w:hAnsi="仿宋_GB2312" w:cs="仿宋_GB2312" w:hint="eastAsia"/>
          <w:spacing w:val="7"/>
          <w:sz w:val="32"/>
          <w:szCs w:val="32"/>
        </w:rPr>
        <w:t>“中央八项规定”出台后，党中央不断推进其制度化、常态化发展，相继制定出台了多项重要党内法规和党内规范性文件，制定了一系列改进作风的制度要求、具体规定，例如：《党政机关国内公务接待管理规定》《关于党政机关停止新建楼堂馆所和清理办公用房的通知》《中央和国家机关会议费管理</w:t>
      </w:r>
      <w:r>
        <w:rPr>
          <w:rFonts w:ascii="仿宋_GB2312" w:eastAsia="仿宋_GB2312" w:hAnsi="仿宋_GB2312" w:cs="仿宋_GB2312" w:hint="eastAsia"/>
          <w:spacing w:val="7"/>
          <w:sz w:val="32"/>
          <w:szCs w:val="32"/>
        </w:rPr>
        <w:t>办法》《中央和国家机关差旅费管理办法》《关于全面推进公务用车制度改革的指导意见》以及近期出台的《党政机关厉行节约反对浪费条例》等等，都成为全党全国加强作风建设、厉行勤俭节约的制度依据和导向遵循，也就在实践过程中形成更具普遍指导意义的“中央八项规定精神”。如果说</w:t>
      </w:r>
      <w:r>
        <w:rPr>
          <w:rFonts w:ascii="仿宋_GB2312" w:eastAsia="仿宋_GB2312" w:hAnsi="仿宋_GB2312" w:cs="仿宋_GB2312" w:hint="eastAsia"/>
          <w:sz w:val="32"/>
          <w:szCs w:val="32"/>
        </w:rPr>
        <w:t>中央八项规定</w:t>
      </w:r>
      <w:r>
        <w:rPr>
          <w:rFonts w:ascii="仿宋_GB2312" w:eastAsia="仿宋_GB2312" w:hAnsi="仿宋_GB2312" w:cs="仿宋_GB2312" w:hint="eastAsia"/>
          <w:sz w:val="32"/>
          <w:szCs w:val="32"/>
        </w:rPr>
        <w:t>及其实施细</w:t>
      </w:r>
      <w:r>
        <w:rPr>
          <w:rFonts w:ascii="仿宋_GB2312" w:eastAsia="仿宋_GB2312" w:hAnsi="仿宋_GB2312" w:cs="仿宋_GB2312" w:hint="eastAsia"/>
          <w:sz w:val="32"/>
          <w:szCs w:val="32"/>
        </w:rPr>
        <w:lastRenderedPageBreak/>
        <w:t>则</w:t>
      </w:r>
      <w:r>
        <w:rPr>
          <w:rFonts w:ascii="仿宋_GB2312" w:eastAsia="仿宋_GB2312" w:hAnsi="仿宋_GB2312" w:cs="仿宋_GB2312" w:hint="eastAsia"/>
          <w:sz w:val="32"/>
          <w:szCs w:val="32"/>
        </w:rPr>
        <w:t>主要</w:t>
      </w:r>
      <w:r>
        <w:rPr>
          <w:rFonts w:ascii="仿宋_GB2312" w:eastAsia="仿宋_GB2312" w:hAnsi="仿宋_GB2312" w:cs="仿宋_GB2312" w:hint="eastAsia"/>
          <w:sz w:val="32"/>
          <w:szCs w:val="32"/>
        </w:rPr>
        <w:t>是中央为了规范中央政治局委员的作风建设</w:t>
      </w:r>
      <w:r>
        <w:rPr>
          <w:rFonts w:ascii="仿宋_GB2312" w:eastAsia="仿宋_GB2312" w:hAnsi="仿宋_GB2312" w:cs="仿宋_GB2312" w:hint="eastAsia"/>
          <w:sz w:val="32"/>
          <w:szCs w:val="32"/>
        </w:rPr>
        <w:t>，那么“</w:t>
      </w:r>
      <w:r>
        <w:rPr>
          <w:rFonts w:ascii="仿宋_GB2312" w:eastAsia="仿宋_GB2312" w:hAnsi="仿宋_GB2312" w:cs="仿宋_GB2312" w:hint="eastAsia"/>
          <w:sz w:val="32"/>
          <w:szCs w:val="32"/>
        </w:rPr>
        <w:t>中央八项规定精神</w:t>
      </w:r>
      <w:r>
        <w:rPr>
          <w:rFonts w:ascii="仿宋_GB2312" w:eastAsia="仿宋_GB2312" w:hAnsi="仿宋_GB2312" w:cs="仿宋_GB2312" w:hint="eastAsia"/>
          <w:sz w:val="32"/>
          <w:szCs w:val="32"/>
        </w:rPr>
        <w:t>”就</w:t>
      </w:r>
      <w:r>
        <w:rPr>
          <w:rFonts w:ascii="仿宋_GB2312" w:eastAsia="仿宋_GB2312" w:hAnsi="仿宋_GB2312" w:cs="仿宋_GB2312" w:hint="eastAsia"/>
          <w:sz w:val="32"/>
          <w:szCs w:val="32"/>
        </w:rPr>
        <w:t>是针对</w:t>
      </w:r>
      <w:r>
        <w:rPr>
          <w:rFonts w:ascii="仿宋_GB2312" w:eastAsia="仿宋_GB2312" w:hAnsi="仿宋_GB2312" w:cs="仿宋_GB2312" w:hint="eastAsia"/>
          <w:sz w:val="32"/>
          <w:szCs w:val="32"/>
        </w:rPr>
        <w:t>全党同志的共同要求，体现以上率下的精神，是符合“中央八项规定”内涵的一系列政策规定的统称，是每一名党员都应当遵守的要求。</w:t>
      </w:r>
    </w:p>
    <w:p w:rsidR="00BA6854" w:rsidRDefault="004672FE">
      <w:pPr>
        <w:widowControl/>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从实践维度看，“中央八项规定精神”具有更强的思想引领性和实践指导性。它不仅要求党员干部要遵守具体的制度规范，更注重培育内在的党性修养和纪律自觉。例如，在反对形式主义方面，中央八项规定精神不仅要求减少文件会议的数量，更强调提升工作实效，将“以人民为中心”的宗旨意识转化为实际行动。这种从“被动执行”到“主动践行”的转变，标志着党的作风建设从制度约束向文化自觉的深层次跃迁。</w:t>
      </w:r>
    </w:p>
    <w:p w:rsidR="00BA6854" w:rsidRDefault="004672FE">
      <w:pPr>
        <w:widowControl/>
        <w:spacing w:line="600" w:lineRule="exact"/>
        <w:ind w:firstLineChars="200" w:firstLine="671"/>
        <w:rPr>
          <w:rFonts w:ascii="仿宋_GB2312" w:eastAsia="仿宋_GB2312" w:hAnsi="仿宋_GB2312" w:cs="仿宋_GB2312"/>
          <w:spacing w:val="7"/>
          <w:sz w:val="32"/>
          <w:szCs w:val="32"/>
        </w:rPr>
      </w:pPr>
      <w:r>
        <w:rPr>
          <w:rFonts w:ascii="仿宋_GB2312" w:eastAsia="仿宋_GB2312" w:hAnsi="仿宋_GB2312" w:cs="仿宋_GB2312" w:hint="eastAsia"/>
          <w:b/>
          <w:bCs/>
          <w:spacing w:val="7"/>
          <w:sz w:val="32"/>
          <w:szCs w:val="32"/>
        </w:rPr>
        <w:t>“中央八项规定精神”的核心在于反对“四风”。</w:t>
      </w:r>
      <w:r>
        <w:rPr>
          <w:rFonts w:ascii="仿宋_GB2312" w:eastAsia="仿宋_GB2312" w:hAnsi="仿宋_GB2312" w:cs="仿宋_GB2312" w:hint="eastAsia"/>
          <w:spacing w:val="7"/>
          <w:sz w:val="32"/>
          <w:szCs w:val="32"/>
        </w:rPr>
        <w:t>习近平总书记指出，“四风”是违背我们党的性质和宗旨的，是当前群众深恶痛绝、反映最强烈的问题，也是</w:t>
      </w:r>
      <w:r>
        <w:rPr>
          <w:rFonts w:ascii="仿宋_GB2312" w:eastAsia="仿宋_GB2312" w:hAnsi="仿宋_GB2312" w:cs="仿宋_GB2312" w:hint="eastAsia"/>
          <w:spacing w:val="7"/>
          <w:sz w:val="32"/>
          <w:szCs w:val="32"/>
        </w:rPr>
        <w:t>损害党群干群关系的重要根源。党内存在的其他问题都与这“四风”有关，或者说是这“四风”衍生出来的。“四风”问题解决好了，党内其他一些问题解决起来也就有了更好的条件。反对形式主义，强调真抓实干，杜绝表面文章、虚假政绩。反对官僚主义，要求密切联系群众，克服高高在上、脱离实际的作风。反对享乐主义，倡导艰苦奋斗、吃苦在前，反对贪图安逸、追求奢华。反对奢靡之风，坚持勤俭节约，反对铺张浪费、公款吃喝等不正之风。这些精神体现出党</w:t>
      </w:r>
      <w:r>
        <w:rPr>
          <w:rFonts w:ascii="仿宋_GB2312" w:eastAsia="仿宋_GB2312" w:hAnsi="仿宋_GB2312" w:cs="仿宋_GB2312" w:hint="eastAsia"/>
          <w:spacing w:val="7"/>
          <w:sz w:val="32"/>
          <w:szCs w:val="32"/>
        </w:rPr>
        <w:lastRenderedPageBreak/>
        <w:t>对作风问题的高度重视，以及通过改进作风、优化政治生态，从而增强党的执政基础和群众信任度的战略意图</w:t>
      </w:r>
      <w:r>
        <w:rPr>
          <w:rFonts w:ascii="仿宋_GB2312" w:eastAsia="仿宋_GB2312" w:hAnsi="仿宋_GB2312" w:cs="仿宋_GB2312" w:hint="eastAsia"/>
          <w:spacing w:val="7"/>
          <w:sz w:val="32"/>
          <w:szCs w:val="32"/>
        </w:rPr>
        <w:t>。</w:t>
      </w:r>
      <w:r>
        <w:rPr>
          <w:rFonts w:ascii="仿宋_GB2312" w:eastAsia="仿宋_GB2312" w:hAnsi="仿宋_GB2312" w:cs="仿宋_GB2312" w:hint="eastAsia"/>
          <w:spacing w:val="7"/>
          <w:sz w:val="32"/>
          <w:szCs w:val="32"/>
        </w:rPr>
        <w:t>  </w:t>
      </w:r>
    </w:p>
    <w:p w:rsidR="00BA6854" w:rsidRDefault="004672FE">
      <w:pPr>
        <w:widowControl/>
        <w:spacing w:line="600" w:lineRule="exact"/>
        <w:ind w:firstLineChars="200" w:firstLine="671"/>
        <w:rPr>
          <w:rFonts w:ascii="仿宋_GB2312" w:eastAsia="仿宋_GB2312" w:hAnsi="仿宋_GB2312" w:cs="仿宋_GB2312"/>
          <w:spacing w:val="7"/>
          <w:sz w:val="32"/>
          <w:szCs w:val="32"/>
        </w:rPr>
      </w:pPr>
      <w:r>
        <w:rPr>
          <w:rFonts w:ascii="仿宋_GB2312" w:eastAsia="仿宋_GB2312" w:hAnsi="仿宋_GB2312" w:cs="仿宋_GB2312" w:hint="eastAsia"/>
          <w:b/>
          <w:bCs/>
          <w:spacing w:val="7"/>
          <w:sz w:val="32"/>
          <w:szCs w:val="32"/>
        </w:rPr>
        <w:t>“中央八项规定精神”的实质一以贯之</w:t>
      </w:r>
      <w:r>
        <w:rPr>
          <w:rFonts w:ascii="仿宋_GB2312" w:eastAsia="仿宋_GB2312" w:hAnsi="仿宋_GB2312" w:cs="仿宋_GB2312" w:hint="eastAsia"/>
          <w:b/>
          <w:bCs/>
          <w:spacing w:val="7"/>
          <w:sz w:val="32"/>
          <w:szCs w:val="32"/>
        </w:rPr>
        <w:t> </w:t>
      </w:r>
      <w:r>
        <w:rPr>
          <w:rFonts w:ascii="仿宋_GB2312" w:eastAsia="仿宋_GB2312" w:hAnsi="仿宋_GB2312" w:cs="仿宋_GB2312" w:hint="eastAsia"/>
          <w:b/>
          <w:bCs/>
          <w:spacing w:val="7"/>
          <w:sz w:val="32"/>
          <w:szCs w:val="32"/>
        </w:rPr>
        <w:t>。</w:t>
      </w:r>
      <w:r>
        <w:rPr>
          <w:rFonts w:ascii="仿宋_GB2312" w:eastAsia="仿宋_GB2312" w:hAnsi="仿宋_GB2312" w:cs="仿宋_GB2312" w:hint="eastAsia"/>
          <w:spacing w:val="7"/>
          <w:sz w:val="32"/>
          <w:szCs w:val="32"/>
        </w:rPr>
        <w:t>中央八项规定精神实质在于倡导厉行勤俭节约、反对奢侈浪费和奢靡之风、提倡廉洁从政以及坚持务实的工作作风等。与这些相违背的行为，即被视为违反了中央八项规定精神。自中央八项规定提出以来，查处违反中央八项规定精神问题的内容在不断调整变化，但是作为一种精神，它从来就是一以贯之的。主要体现在：强调以上率下，以身作则；强调求真务实，联系实际；强调简洁高效，注重实效；强调从严规范，不打折扣；强调常态长效，动真碰硬；强调固化成果，形成机制。中央八项规定精神已经走向常态化、制度化、</w:t>
      </w:r>
      <w:r>
        <w:rPr>
          <w:rFonts w:ascii="仿宋_GB2312" w:eastAsia="仿宋_GB2312" w:hAnsi="仿宋_GB2312" w:cs="仿宋_GB2312" w:hint="eastAsia"/>
          <w:spacing w:val="7"/>
          <w:sz w:val="32"/>
          <w:szCs w:val="32"/>
        </w:rPr>
        <w:t>规范化。正是深入贯彻落实中央八项规定精神这一重大举措，党的十八大以来，以小切口撬动了大变革，党的作风建设取得重大成效，推进全面从严治党向纵深发展。</w:t>
      </w:r>
    </w:p>
    <w:p w:rsidR="00BA6854" w:rsidRDefault="004672FE">
      <w:pPr>
        <w:widowControl/>
        <w:spacing w:line="600" w:lineRule="exact"/>
        <w:ind w:firstLineChars="200" w:firstLine="668"/>
        <w:rPr>
          <w:rFonts w:ascii="仿宋_GB2312" w:eastAsia="仿宋_GB2312" w:hAnsi="仿宋_GB2312" w:cs="仿宋_GB2312"/>
          <w:spacing w:val="7"/>
          <w:sz w:val="32"/>
          <w:szCs w:val="32"/>
        </w:rPr>
      </w:pPr>
      <w:r>
        <w:rPr>
          <w:rFonts w:ascii="仿宋_GB2312" w:eastAsia="仿宋_GB2312" w:hAnsi="仿宋_GB2312" w:cs="仿宋_GB2312" w:hint="eastAsia"/>
          <w:spacing w:val="7"/>
          <w:sz w:val="32"/>
          <w:szCs w:val="32"/>
        </w:rPr>
        <w:t>从马克思主义哲学视角看，中央八项规定与中央八项规定精神体现了“现象与本质”“量变与质变”的辩证关系。中央八项规定作为具体现象，是中央八项规定精神这一本质的外在表现；而中央八项规定精神的形成，则是中央八项规定长期实践积累的质的飞跃。同时，二者在“破与立”的辩证统一中推动作风建设不断深化，中央八项规定破除了旧的不良风气，中央八项规定精神则树立了新的价值标杆。</w:t>
      </w:r>
    </w:p>
    <w:p w:rsidR="00BA6854" w:rsidRDefault="004672FE">
      <w:pPr>
        <w:widowControl/>
        <w:spacing w:line="600" w:lineRule="exact"/>
        <w:ind w:firstLineChars="200" w:firstLine="668"/>
        <w:rPr>
          <w:rFonts w:ascii="仿宋_GB2312" w:eastAsia="仿宋_GB2312" w:hAnsi="仿宋_GB2312" w:cs="仿宋_GB2312"/>
          <w:spacing w:val="7"/>
          <w:sz w:val="32"/>
          <w:szCs w:val="32"/>
        </w:rPr>
      </w:pPr>
      <w:r>
        <w:rPr>
          <w:rFonts w:ascii="仿宋_GB2312" w:eastAsia="仿宋_GB2312" w:hAnsi="仿宋_GB2312" w:cs="仿宋_GB2312" w:hint="eastAsia"/>
          <w:spacing w:val="7"/>
          <w:sz w:val="32"/>
          <w:szCs w:val="32"/>
        </w:rPr>
        <w:lastRenderedPageBreak/>
        <w:t>因此，</w:t>
      </w:r>
      <w:r>
        <w:rPr>
          <w:rFonts w:ascii="仿宋_GB2312" w:eastAsia="仿宋_GB2312" w:hAnsi="仿宋_GB2312" w:cs="仿宋_GB2312" w:hint="eastAsia"/>
          <w:spacing w:val="7"/>
          <w:sz w:val="32"/>
          <w:szCs w:val="32"/>
        </w:rPr>
        <w:t>“</w:t>
      </w:r>
      <w:r>
        <w:rPr>
          <w:rFonts w:ascii="仿宋_GB2312" w:eastAsia="仿宋_GB2312" w:hAnsi="仿宋_GB2312" w:cs="仿宋_GB2312" w:hint="eastAsia"/>
          <w:sz w:val="32"/>
          <w:szCs w:val="32"/>
        </w:rPr>
        <w:t>中央八项规定</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不是</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中央八项规定精神</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的简称</w:t>
      </w:r>
      <w:r>
        <w:rPr>
          <w:rFonts w:ascii="仿宋_GB2312" w:eastAsia="仿宋_GB2312" w:hAnsi="仿宋_GB2312" w:cs="仿宋_GB2312" w:hint="eastAsia"/>
          <w:sz w:val="32"/>
          <w:szCs w:val="32"/>
        </w:rPr>
        <w:t>，而是</w:t>
      </w:r>
      <w:r>
        <w:rPr>
          <w:rFonts w:ascii="仿宋_GB2312" w:eastAsia="仿宋_GB2312" w:hAnsi="仿宋_GB2312" w:cs="仿宋_GB2312" w:hint="eastAsia"/>
          <w:spacing w:val="7"/>
          <w:sz w:val="32"/>
          <w:szCs w:val="32"/>
        </w:rPr>
        <w:t>源头，“中央八项规定精神”则是“中央八项规定”的延伸，是对其内在要求的拓展和升华，是一种更具普遍性、指导性的作风建设要求，不再局限于中央政治局层面，而是向全体党员、干部提出的要求，更体现了一种思想自觉、行动自觉，是全党作风建设的“风向标”和“指南针”，</w:t>
      </w:r>
      <w:r>
        <w:rPr>
          <w:rFonts w:ascii="仿宋_GB2312" w:eastAsia="仿宋_GB2312" w:hAnsi="仿宋_GB2312" w:cs="仿宋_GB2312" w:hint="eastAsia"/>
          <w:sz w:val="32"/>
          <w:szCs w:val="32"/>
        </w:rPr>
        <w:t>不能混为一谈。</w:t>
      </w:r>
      <w:r>
        <w:rPr>
          <w:rFonts w:ascii="仿宋_GB2312" w:eastAsia="仿宋_GB2312" w:hAnsi="仿宋_GB2312" w:cs="仿宋_GB2312" w:hint="eastAsia"/>
          <w:sz w:val="32"/>
          <w:szCs w:val="32"/>
        </w:rPr>
        <w:t>但</w:t>
      </w:r>
      <w:r>
        <w:rPr>
          <w:rFonts w:ascii="仿宋_GB2312" w:eastAsia="仿宋_GB2312" w:hAnsi="仿宋_GB2312" w:cs="仿宋_GB2312" w:hint="eastAsia"/>
          <w:spacing w:val="7"/>
          <w:sz w:val="32"/>
          <w:szCs w:val="32"/>
        </w:rPr>
        <w:t>二者又是不可分割的整体，共同服务于全面从严治党的战略目标，以保持党的先进性和纯洁性为根本指向，共同构建起作风治理的完整体系。</w:t>
      </w:r>
    </w:p>
    <w:p w:rsidR="00BA6854" w:rsidRDefault="004672FE">
      <w:pPr>
        <w:widowControl/>
        <w:spacing w:line="600" w:lineRule="exact"/>
        <w:ind w:firstLineChars="200" w:firstLine="668"/>
        <w:rPr>
          <w:rFonts w:ascii="黑体" w:eastAsia="黑体" w:hAnsi="黑体" w:cs="黑体"/>
          <w:spacing w:val="7"/>
          <w:sz w:val="32"/>
          <w:szCs w:val="32"/>
        </w:rPr>
      </w:pPr>
      <w:r>
        <w:rPr>
          <w:rFonts w:ascii="黑体" w:eastAsia="黑体" w:hAnsi="黑体" w:cs="黑体" w:hint="eastAsia"/>
          <w:spacing w:val="7"/>
          <w:sz w:val="32"/>
          <w:szCs w:val="32"/>
        </w:rPr>
        <w:t>其次，深刻理解“为什么”党中央要从中央八项规定入手抓党的作风建设</w:t>
      </w:r>
    </w:p>
    <w:p w:rsidR="00BA6854" w:rsidRDefault="004672FE">
      <w:pPr>
        <w:widowControl/>
        <w:spacing w:line="600" w:lineRule="exact"/>
        <w:ind w:firstLineChars="200" w:firstLine="640"/>
        <w:rPr>
          <w:rFonts w:ascii="仿宋_GB2312" w:eastAsia="仿宋_GB2312" w:hAnsi="仿宋_GB2312" w:cs="仿宋_GB2312"/>
          <w:kern w:val="0"/>
          <w:sz w:val="32"/>
          <w:szCs w:val="32"/>
          <w:lang w:bidi="ar"/>
        </w:rPr>
      </w:pPr>
      <w:r>
        <w:rPr>
          <w:rFonts w:ascii="仿宋_GB2312" w:eastAsia="仿宋_GB2312" w:hAnsi="仿宋_GB2312" w:cs="仿宋_GB2312" w:hint="eastAsia"/>
          <w:kern w:val="0"/>
          <w:sz w:val="32"/>
          <w:szCs w:val="32"/>
          <w:lang w:bidi="ar"/>
        </w:rPr>
        <w:t>刚才我们讲了什么是中央八项规定，剖析了中央八项规定精神的实质，弄清楚了“是什么”。而</w:t>
      </w:r>
      <w:r>
        <w:rPr>
          <w:rFonts w:ascii="仿宋_GB2312" w:eastAsia="仿宋_GB2312" w:hAnsi="仿宋_GB2312" w:cs="仿宋_GB2312" w:hint="eastAsia"/>
          <w:spacing w:val="7"/>
          <w:sz w:val="32"/>
          <w:szCs w:val="32"/>
        </w:rPr>
        <w:t>深刻理解“为什么”则是通过运用马克思主义社会存在与社会意识辩证关系原理，深刻把握优良作风作为先进社会意识，对个人成长、组织发展和社会进步等社会存在的能动反作用。</w:t>
      </w:r>
      <w:r>
        <w:rPr>
          <w:rFonts w:ascii="仿宋_GB2312" w:eastAsia="仿宋_GB2312" w:hAnsi="仿宋_GB2312" w:cs="仿宋_GB2312" w:hint="eastAsia"/>
          <w:spacing w:val="7"/>
          <w:sz w:val="32"/>
          <w:szCs w:val="32"/>
        </w:rPr>
        <w:t>这契合习近平新时代中国特色社会主义思想中</w:t>
      </w:r>
      <w:r>
        <w:rPr>
          <w:rFonts w:ascii="仿宋_GB2312" w:eastAsia="仿宋_GB2312" w:hAnsi="仿宋_GB2312" w:cs="仿宋_GB2312" w:hint="eastAsia"/>
          <w:spacing w:val="7"/>
          <w:sz w:val="32"/>
          <w:szCs w:val="32"/>
        </w:rPr>
        <w:t xml:space="preserve"> </w:t>
      </w:r>
      <w:r>
        <w:rPr>
          <w:rFonts w:ascii="仿宋_GB2312" w:eastAsia="仿宋_GB2312" w:hAnsi="仿宋_GB2312" w:cs="仿宋_GB2312" w:hint="eastAsia"/>
          <w:spacing w:val="7"/>
          <w:sz w:val="32"/>
          <w:szCs w:val="32"/>
        </w:rPr>
        <w:t>“坚持系统观念”</w:t>
      </w:r>
      <w:r>
        <w:rPr>
          <w:rFonts w:ascii="仿宋_GB2312" w:eastAsia="仿宋_GB2312" w:hAnsi="仿宋_GB2312" w:cs="仿宋_GB2312" w:hint="eastAsia"/>
          <w:spacing w:val="7"/>
          <w:sz w:val="32"/>
          <w:szCs w:val="32"/>
        </w:rPr>
        <w:t xml:space="preserve"> </w:t>
      </w:r>
      <w:r>
        <w:rPr>
          <w:rFonts w:ascii="仿宋_GB2312" w:eastAsia="仿宋_GB2312" w:hAnsi="仿宋_GB2312" w:cs="仿宋_GB2312" w:hint="eastAsia"/>
          <w:spacing w:val="7"/>
          <w:sz w:val="32"/>
          <w:szCs w:val="32"/>
        </w:rPr>
        <w:t>的要求，从全局视角看待优良作风对事业发展的关键作用，明确其是推动高质量发展的重要保障。</w:t>
      </w:r>
      <w:r>
        <w:rPr>
          <w:rFonts w:ascii="仿宋_GB2312" w:eastAsia="仿宋_GB2312" w:hAnsi="仿宋_GB2312" w:cs="仿宋_GB2312" w:hint="eastAsia"/>
          <w:kern w:val="0"/>
          <w:sz w:val="32"/>
          <w:szCs w:val="32"/>
          <w:lang w:bidi="ar"/>
        </w:rPr>
        <w:t>党中央之所以从八</w:t>
      </w:r>
      <w:r>
        <w:rPr>
          <w:rFonts w:ascii="仿宋_GB2312" w:eastAsia="仿宋_GB2312" w:hAnsi="仿宋_GB2312" w:cs="仿宋_GB2312" w:hint="eastAsia"/>
          <w:kern w:val="0"/>
          <w:sz w:val="32"/>
          <w:szCs w:val="32"/>
          <w:lang w:bidi="ar"/>
        </w:rPr>
        <w:t>项规定入手抓党的作风建设，可以从以下几个方面来理解。</w:t>
      </w:r>
    </w:p>
    <w:p w:rsidR="00BA6854" w:rsidRDefault="004672FE">
      <w:pPr>
        <w:widowControl/>
        <w:spacing w:line="600" w:lineRule="exact"/>
        <w:ind w:firstLineChars="200" w:firstLine="643"/>
        <w:rPr>
          <w:rFonts w:ascii="仿宋_GB2312" w:eastAsia="仿宋_GB2312" w:hAnsi="仿宋_GB2312" w:cs="仿宋_GB2312"/>
          <w:kern w:val="0"/>
          <w:sz w:val="32"/>
          <w:szCs w:val="32"/>
          <w:lang w:bidi="ar"/>
        </w:rPr>
      </w:pPr>
      <w:r>
        <w:rPr>
          <w:rFonts w:ascii="仿宋_GB2312" w:eastAsia="仿宋_GB2312" w:hAnsi="仿宋_GB2312" w:cs="仿宋_GB2312" w:hint="eastAsia"/>
          <w:b/>
          <w:bCs/>
          <w:kern w:val="0"/>
          <w:sz w:val="32"/>
          <w:szCs w:val="32"/>
          <w:lang w:bidi="ar"/>
        </w:rPr>
        <w:t>第一，作风建设事关党的生死存亡和国家事业兴衰成败。</w:t>
      </w:r>
      <w:r>
        <w:rPr>
          <w:rFonts w:ascii="仿宋_GB2312" w:eastAsia="仿宋_GB2312" w:hAnsi="仿宋_GB2312" w:cs="仿宋_GB2312" w:hint="eastAsia"/>
          <w:kern w:val="0"/>
          <w:sz w:val="32"/>
          <w:szCs w:val="32"/>
          <w:lang w:bidi="ar"/>
        </w:rPr>
        <w:t>习近平总书记指出，“我们党历来强调，党风问题关系党的生死存亡。古今中外，因为统治集团作风败坏导致人亡政息</w:t>
      </w:r>
      <w:r>
        <w:rPr>
          <w:rFonts w:ascii="仿宋_GB2312" w:eastAsia="仿宋_GB2312" w:hAnsi="仿宋_GB2312" w:cs="仿宋_GB2312" w:hint="eastAsia"/>
          <w:kern w:val="0"/>
          <w:sz w:val="32"/>
          <w:szCs w:val="32"/>
          <w:lang w:bidi="ar"/>
        </w:rPr>
        <w:lastRenderedPageBreak/>
        <w:t>的例子多得很</w:t>
      </w:r>
      <w:r>
        <w:rPr>
          <w:rFonts w:ascii="仿宋_GB2312" w:eastAsia="仿宋_GB2312" w:hAnsi="仿宋_GB2312" w:cs="仿宋_GB2312" w:hint="eastAsia"/>
          <w:kern w:val="0"/>
          <w:sz w:val="32"/>
          <w:szCs w:val="32"/>
          <w:lang w:bidi="ar"/>
        </w:rPr>
        <w:t>!</w:t>
      </w:r>
      <w:r>
        <w:rPr>
          <w:rFonts w:ascii="仿宋_GB2312" w:eastAsia="仿宋_GB2312" w:hAnsi="仿宋_GB2312" w:cs="仿宋_GB2312" w:hint="eastAsia"/>
          <w:kern w:val="0"/>
          <w:sz w:val="32"/>
          <w:szCs w:val="32"/>
          <w:lang w:bidi="ar"/>
        </w:rPr>
        <w:t>我们一定要引为借鉴，以最严格的标准、最严厉的举措治理作风问题。”党的作风既是党的性质和宗旨的体现，也是实践党的性质和宗旨、制定和执行党的正确的理论、路线、方针、政策的重要保证。人民群众对政党特别是执政党的评价，首先是通过其展现出来的外部形象来进行评价。执政党形象是反映执政党与人民群众之间关系的晴雨表温度计，反映了执政党在人民群众中的信任度和支持度。党风的好坏决定人心向背，而人心向背又决定着党</w:t>
      </w:r>
      <w:r>
        <w:rPr>
          <w:rFonts w:ascii="仿宋_GB2312" w:eastAsia="仿宋_GB2312" w:hAnsi="仿宋_GB2312" w:cs="仿宋_GB2312" w:hint="eastAsia"/>
          <w:kern w:val="0"/>
          <w:sz w:val="32"/>
          <w:szCs w:val="32"/>
          <w:lang w:bidi="ar"/>
        </w:rPr>
        <w:t>的前途和命运。党风好，党与群众的关系就密切，人心就向着党，党就有力量，党的事业就无往而不胜，党风不好，党就会脱离群众，就会失去民心，党的事业就会遭受挫折和失败。伟大的事业需要优良的党风，优良的党风推动伟大的事业。党性纯则作风正，党性不纯则作风不正。党风正则干群和，干群和则社会稳。党风优良，党就能集中全党全国各族人民的智慧，准确把握事物发展的客观规律，制定正确的路线方针政策，并使之深入人心</w:t>
      </w:r>
      <w:r>
        <w:rPr>
          <w:rFonts w:ascii="仿宋_GB2312" w:eastAsia="仿宋_GB2312" w:hAnsi="仿宋_GB2312" w:cs="仿宋_GB2312" w:hint="eastAsia"/>
          <w:kern w:val="0"/>
          <w:sz w:val="32"/>
          <w:szCs w:val="32"/>
          <w:lang w:bidi="ar"/>
        </w:rPr>
        <w:t>;</w:t>
      </w:r>
      <w:r>
        <w:rPr>
          <w:rFonts w:ascii="仿宋_GB2312" w:eastAsia="仿宋_GB2312" w:hAnsi="仿宋_GB2312" w:cs="仿宋_GB2312" w:hint="eastAsia"/>
          <w:kern w:val="0"/>
          <w:sz w:val="32"/>
          <w:szCs w:val="32"/>
          <w:lang w:bidi="ar"/>
        </w:rPr>
        <w:t>党风政风不好，党的路线方针政策就会出现问题，党和国家事业发展必然偏离正确的轨道。执政党的党风，关系党的形象，关系人心向背</w:t>
      </w:r>
      <w:r>
        <w:rPr>
          <w:rFonts w:ascii="仿宋_GB2312" w:eastAsia="仿宋_GB2312" w:hAnsi="仿宋_GB2312" w:cs="仿宋_GB2312" w:hint="eastAsia"/>
          <w:kern w:val="0"/>
          <w:sz w:val="32"/>
          <w:szCs w:val="32"/>
          <w:lang w:bidi="ar"/>
        </w:rPr>
        <w:t>，关系党和国家的生死存亡。</w:t>
      </w:r>
    </w:p>
    <w:p w:rsidR="00BA6854" w:rsidRDefault="004672FE">
      <w:pPr>
        <w:widowControl/>
        <w:spacing w:line="60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kern w:val="0"/>
          <w:sz w:val="32"/>
          <w:szCs w:val="32"/>
          <w:lang w:bidi="ar"/>
        </w:rPr>
        <w:t>第二，重视作风建设是我们党的优良传统和政治优势。</w:t>
      </w:r>
      <w:r>
        <w:rPr>
          <w:rFonts w:ascii="仿宋_GB2312" w:eastAsia="仿宋_GB2312" w:hAnsi="仿宋_GB2312" w:cs="仿宋_GB2312" w:hint="eastAsia"/>
          <w:spacing w:val="7"/>
          <w:sz w:val="32"/>
          <w:szCs w:val="32"/>
        </w:rPr>
        <w:t>恩格斯强调：“历史过程中的决定性因素归根到底是现实生活的生产和再生产”，而优良作风正是推动事业发展的</w:t>
      </w:r>
      <w:r>
        <w:rPr>
          <w:rFonts w:ascii="仿宋_GB2312" w:eastAsia="仿宋_GB2312" w:hAnsi="仿宋_GB2312" w:cs="仿宋_GB2312" w:hint="eastAsia"/>
          <w:spacing w:val="7"/>
          <w:sz w:val="32"/>
          <w:szCs w:val="32"/>
        </w:rPr>
        <w:lastRenderedPageBreak/>
        <w:t>关键精神力量，筑牢这一思想根基，才能为行动提供正确指引。</w:t>
      </w:r>
    </w:p>
    <w:p w:rsidR="00BA6854" w:rsidRDefault="004672FE">
      <w:pPr>
        <w:widowControl/>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kern w:val="0"/>
          <w:sz w:val="32"/>
          <w:szCs w:val="32"/>
          <w:lang w:bidi="ar"/>
        </w:rPr>
        <w:t>我们党的优良作风形成于新民主主义革命时期，苏区干部好作风是这一时期党的优良作风的集中体现。“苏区干部好作风，自带干粮去办公，日着草鞋干革命，夜打灯笼访贫农。”这首名为《苏区干部好作风》的歌谣唱出苏区党员干部与群众同甘共苦、重视调查研究、为群众办实事、密切党群干群关系的精神风貌。</w:t>
      </w:r>
      <w:r>
        <w:rPr>
          <w:rFonts w:ascii="仿宋_GB2312" w:eastAsia="仿宋_GB2312" w:hAnsi="仿宋_GB2312" w:cs="仿宋_GB2312" w:hint="eastAsia"/>
          <w:kern w:val="0"/>
          <w:sz w:val="32"/>
          <w:szCs w:val="32"/>
          <w:lang w:bidi="ar"/>
        </w:rPr>
        <w:t>延安整风运动是我们党的历史上第一次大规模的整风运动，集中反对主观主义以整顿学风、反对宗派主义以整顿党风、反对党八股以整顿文风，在全党确立了实事求是的辩证唯物主义的思想路线，使全党达到了空前的团结。毛泽东同志在</w:t>
      </w:r>
      <w:r>
        <w:rPr>
          <w:rFonts w:ascii="仿宋_GB2312" w:eastAsia="仿宋_GB2312" w:hAnsi="仿宋_GB2312" w:cs="仿宋_GB2312" w:hint="eastAsia"/>
          <w:kern w:val="0"/>
          <w:sz w:val="32"/>
          <w:szCs w:val="32"/>
          <w:lang w:bidi="ar"/>
        </w:rPr>
        <w:t>1945</w:t>
      </w:r>
      <w:r>
        <w:rPr>
          <w:rFonts w:ascii="仿宋_GB2312" w:eastAsia="仿宋_GB2312" w:hAnsi="仿宋_GB2312" w:cs="仿宋_GB2312" w:hint="eastAsia"/>
          <w:kern w:val="0"/>
          <w:sz w:val="32"/>
          <w:szCs w:val="32"/>
          <w:lang w:bidi="ar"/>
        </w:rPr>
        <w:t>年七大作《论联合政府》的政治报告中把</w:t>
      </w:r>
      <w:r>
        <w:rPr>
          <w:rFonts w:ascii="仿宋_GB2312" w:eastAsia="仿宋_GB2312" w:hAnsi="仿宋_GB2312" w:cs="仿宋_GB2312" w:hint="eastAsia"/>
          <w:kern w:val="0"/>
          <w:sz w:val="32"/>
          <w:szCs w:val="32"/>
          <w:lang w:bidi="ar"/>
        </w:rPr>
        <w:t>24</w:t>
      </w:r>
      <w:r>
        <w:rPr>
          <w:rFonts w:ascii="仿宋_GB2312" w:eastAsia="仿宋_GB2312" w:hAnsi="仿宋_GB2312" w:cs="仿宋_GB2312" w:hint="eastAsia"/>
          <w:kern w:val="0"/>
          <w:sz w:val="32"/>
          <w:szCs w:val="32"/>
          <w:lang w:bidi="ar"/>
        </w:rPr>
        <w:t>年来党在革命斗争中形成的优良作风概括为“三大作风”，即“理论和实践相结合的作风，和人民群众紧密地联系在一起的作风以及自我批评的作风”。从此，“三大作风”成为我们党始终坚持的优良传统，成为我们党薪火相传的传家宝。在</w:t>
      </w:r>
      <w:r>
        <w:rPr>
          <w:rFonts w:ascii="仿宋_GB2312" w:eastAsia="仿宋_GB2312" w:hAnsi="仿宋_GB2312" w:cs="仿宋_GB2312" w:hint="eastAsia"/>
          <w:kern w:val="0"/>
          <w:sz w:val="32"/>
          <w:szCs w:val="32"/>
          <w:lang w:bidi="ar"/>
        </w:rPr>
        <w:t>1949</w:t>
      </w:r>
      <w:r>
        <w:rPr>
          <w:rFonts w:ascii="仿宋_GB2312" w:eastAsia="仿宋_GB2312" w:hAnsi="仿宋_GB2312" w:cs="仿宋_GB2312" w:hint="eastAsia"/>
          <w:kern w:val="0"/>
          <w:sz w:val="32"/>
          <w:szCs w:val="32"/>
          <w:lang w:bidi="ar"/>
        </w:rPr>
        <w:t>年党的七届二中全会上，毛泽东同志提出</w:t>
      </w:r>
      <w:r>
        <w:rPr>
          <w:rFonts w:ascii="仿宋_GB2312" w:eastAsia="仿宋_GB2312" w:hAnsi="仿宋_GB2312" w:cs="仿宋_GB2312" w:hint="eastAsia"/>
          <w:kern w:val="0"/>
          <w:sz w:val="32"/>
          <w:szCs w:val="32"/>
          <w:lang w:bidi="ar"/>
        </w:rPr>
        <w:t>“六条规定”，即“不给党的领导祝寿</w:t>
      </w:r>
      <w:r>
        <w:rPr>
          <w:rFonts w:ascii="仿宋_GB2312" w:eastAsia="仿宋_GB2312" w:hAnsi="仿宋_GB2312" w:cs="仿宋_GB2312" w:hint="eastAsia"/>
          <w:kern w:val="0"/>
          <w:sz w:val="32"/>
          <w:szCs w:val="32"/>
          <w:lang w:bidi="ar"/>
        </w:rPr>
        <w:t>;</w:t>
      </w:r>
      <w:r>
        <w:rPr>
          <w:rFonts w:ascii="仿宋_GB2312" w:eastAsia="仿宋_GB2312" w:hAnsi="仿宋_GB2312" w:cs="仿宋_GB2312" w:hint="eastAsia"/>
          <w:kern w:val="0"/>
          <w:sz w:val="32"/>
          <w:szCs w:val="32"/>
          <w:lang w:bidi="ar"/>
        </w:rPr>
        <w:t>不送礼</w:t>
      </w:r>
      <w:r>
        <w:rPr>
          <w:rFonts w:ascii="仿宋_GB2312" w:eastAsia="仿宋_GB2312" w:hAnsi="仿宋_GB2312" w:cs="仿宋_GB2312" w:hint="eastAsia"/>
          <w:kern w:val="0"/>
          <w:sz w:val="32"/>
          <w:szCs w:val="32"/>
          <w:lang w:bidi="ar"/>
        </w:rPr>
        <w:t>;</w:t>
      </w:r>
      <w:r>
        <w:rPr>
          <w:rFonts w:ascii="仿宋_GB2312" w:eastAsia="仿宋_GB2312" w:hAnsi="仿宋_GB2312" w:cs="仿宋_GB2312" w:hint="eastAsia"/>
          <w:kern w:val="0"/>
          <w:sz w:val="32"/>
          <w:szCs w:val="32"/>
          <w:lang w:bidi="ar"/>
        </w:rPr>
        <w:t>少敬酒</w:t>
      </w:r>
      <w:r>
        <w:rPr>
          <w:rFonts w:ascii="仿宋_GB2312" w:eastAsia="仿宋_GB2312" w:hAnsi="仿宋_GB2312" w:cs="仿宋_GB2312" w:hint="eastAsia"/>
          <w:kern w:val="0"/>
          <w:sz w:val="32"/>
          <w:szCs w:val="32"/>
          <w:lang w:bidi="ar"/>
        </w:rPr>
        <w:t>;</w:t>
      </w:r>
      <w:r>
        <w:rPr>
          <w:rFonts w:ascii="仿宋_GB2312" w:eastAsia="仿宋_GB2312" w:hAnsi="仿宋_GB2312" w:cs="仿宋_GB2312" w:hint="eastAsia"/>
          <w:kern w:val="0"/>
          <w:sz w:val="32"/>
          <w:szCs w:val="32"/>
          <w:lang w:bidi="ar"/>
        </w:rPr>
        <w:t>少拍掌</w:t>
      </w:r>
      <w:r>
        <w:rPr>
          <w:rFonts w:ascii="仿宋_GB2312" w:eastAsia="仿宋_GB2312" w:hAnsi="仿宋_GB2312" w:cs="仿宋_GB2312" w:hint="eastAsia"/>
          <w:kern w:val="0"/>
          <w:sz w:val="32"/>
          <w:szCs w:val="32"/>
          <w:lang w:bidi="ar"/>
        </w:rPr>
        <w:t>;</w:t>
      </w:r>
      <w:r>
        <w:rPr>
          <w:rFonts w:ascii="仿宋_GB2312" w:eastAsia="仿宋_GB2312" w:hAnsi="仿宋_GB2312" w:cs="仿宋_GB2312" w:hint="eastAsia"/>
          <w:kern w:val="0"/>
          <w:sz w:val="32"/>
          <w:szCs w:val="32"/>
          <w:lang w:bidi="ar"/>
        </w:rPr>
        <w:t>不用党的领导者的名字作地名、街名和企业的名字</w:t>
      </w:r>
      <w:r>
        <w:rPr>
          <w:rFonts w:ascii="仿宋_GB2312" w:eastAsia="仿宋_GB2312" w:hAnsi="仿宋_GB2312" w:cs="仿宋_GB2312" w:hint="eastAsia"/>
          <w:kern w:val="0"/>
          <w:sz w:val="32"/>
          <w:szCs w:val="32"/>
          <w:lang w:bidi="ar"/>
        </w:rPr>
        <w:t>;</w:t>
      </w:r>
      <w:r>
        <w:rPr>
          <w:rFonts w:ascii="仿宋_GB2312" w:eastAsia="仿宋_GB2312" w:hAnsi="仿宋_GB2312" w:cs="仿宋_GB2312" w:hint="eastAsia"/>
          <w:kern w:val="0"/>
          <w:sz w:val="32"/>
          <w:szCs w:val="32"/>
          <w:lang w:bidi="ar"/>
        </w:rPr>
        <w:t>不要把中国同志和马、恩、列、斯平列”。毛泽东同志还在这次会议上提出“两个务必”，即务必使同志们继续地保持谦虚、谨慎、不骄、不躁的作风，务必使同志们继续地保持艰苦奋斗的作风，为全国执政后党的作风建设指明方向。党</w:t>
      </w:r>
      <w:r>
        <w:rPr>
          <w:rFonts w:ascii="仿宋_GB2312" w:eastAsia="仿宋_GB2312" w:hAnsi="仿宋_GB2312" w:cs="仿宋_GB2312" w:hint="eastAsia"/>
          <w:kern w:val="0"/>
          <w:sz w:val="32"/>
          <w:szCs w:val="32"/>
          <w:lang w:bidi="ar"/>
        </w:rPr>
        <w:lastRenderedPageBreak/>
        <w:t>的十一届三中全会恢复和重新确立了党的解放思想、实事求是等优良作风，在改革开放和发展社会主义市场经济条件下形成与时俱进、求真务实、“八个坚持、八个反对”。这些优良作风都极大地推动和保证了我们党领导的革</w:t>
      </w:r>
      <w:r>
        <w:rPr>
          <w:rFonts w:ascii="仿宋_GB2312" w:eastAsia="仿宋_GB2312" w:hAnsi="仿宋_GB2312" w:cs="仿宋_GB2312" w:hint="eastAsia"/>
          <w:kern w:val="0"/>
          <w:sz w:val="32"/>
          <w:szCs w:val="32"/>
          <w:lang w:bidi="ar"/>
        </w:rPr>
        <w:t>命、建设、改革时期党和国家事业发展。</w:t>
      </w:r>
    </w:p>
    <w:p w:rsidR="00BA6854" w:rsidRDefault="004672FE">
      <w:pPr>
        <w:pStyle w:val="a6"/>
        <w:widowControl/>
        <w:spacing w:beforeAutospacing="0" w:afterAutospacing="0" w:line="600" w:lineRule="exact"/>
        <w:ind w:firstLineChars="200" w:firstLine="643"/>
        <w:jc w:val="both"/>
        <w:rPr>
          <w:rFonts w:ascii="仿宋_GB2312" w:eastAsia="仿宋_GB2312" w:hAnsi="仿宋_GB2312" w:cs="仿宋_GB2312"/>
          <w:sz w:val="32"/>
          <w:szCs w:val="32"/>
          <w:lang w:bidi="ar"/>
        </w:rPr>
      </w:pPr>
      <w:r>
        <w:rPr>
          <w:rFonts w:ascii="仿宋_GB2312" w:eastAsia="仿宋_GB2312" w:hAnsi="仿宋_GB2312" w:cs="仿宋_GB2312" w:hint="eastAsia"/>
          <w:b/>
          <w:bCs/>
          <w:sz w:val="32"/>
          <w:szCs w:val="32"/>
          <w:lang w:bidi="ar"/>
        </w:rPr>
        <w:t>第三，以抓作风为切入点推进党的建设是一条重要规律。</w:t>
      </w:r>
      <w:r>
        <w:rPr>
          <w:rFonts w:ascii="仿宋_GB2312" w:eastAsia="仿宋_GB2312" w:hAnsi="仿宋_GB2312" w:cs="仿宋_GB2312" w:hint="eastAsia"/>
          <w:sz w:val="32"/>
          <w:szCs w:val="32"/>
          <w:lang w:bidi="ar"/>
        </w:rPr>
        <w:t>在新民主主义革命时期，作风建设与思想建设、组织建设并列为党的建设伟大工程的重要组成部分，以党领导下的人民军队作风建设和领导干部作风建设带动全党形成优良作风，以“延安作风打败西安作风”取得新民主主义革命的伟大胜利。新中国成立后，我们党作为领导人民掌握全国政权的执政党，高度重视抓作风建设，以一系列整党整风运动方式，解决执政条件下党内不正之风问题，以优良的党风带政风促民风，夯实了党长期执政的群众基础和社会基础。改革开放以来我们</w:t>
      </w:r>
      <w:r>
        <w:rPr>
          <w:rFonts w:ascii="仿宋_GB2312" w:eastAsia="仿宋_GB2312" w:hAnsi="仿宋_GB2312" w:cs="仿宋_GB2312" w:hint="eastAsia"/>
          <w:sz w:val="32"/>
          <w:szCs w:val="32"/>
          <w:lang w:bidi="ar"/>
        </w:rPr>
        <w:t>推进从全面</w:t>
      </w:r>
      <w:r>
        <w:rPr>
          <w:rFonts w:ascii="仿宋_GB2312" w:eastAsia="仿宋_GB2312" w:hAnsi="仿宋_GB2312" w:cs="仿宋_GB2312" w:hint="eastAsia"/>
          <w:sz w:val="32"/>
          <w:szCs w:val="32"/>
          <w:lang w:bidi="ar"/>
        </w:rPr>
        <w:t>严治党就是从作风建设入手的。</w:t>
      </w:r>
      <w:r>
        <w:rPr>
          <w:rFonts w:ascii="仿宋_GB2312" w:eastAsia="仿宋_GB2312" w:hAnsi="仿宋_GB2312" w:cs="仿宋_GB2312" w:hint="eastAsia"/>
          <w:sz w:val="32"/>
          <w:szCs w:val="32"/>
          <w:lang w:bidi="ar"/>
        </w:rPr>
        <w:t>1985</w:t>
      </w:r>
      <w:r>
        <w:rPr>
          <w:rFonts w:ascii="仿宋_GB2312" w:eastAsia="仿宋_GB2312" w:hAnsi="仿宋_GB2312" w:cs="仿宋_GB2312" w:hint="eastAsia"/>
          <w:sz w:val="32"/>
          <w:szCs w:val="32"/>
          <w:lang w:bidi="ar"/>
        </w:rPr>
        <w:t>年</w:t>
      </w:r>
      <w:r>
        <w:rPr>
          <w:rFonts w:ascii="仿宋_GB2312" w:eastAsia="仿宋_GB2312" w:hAnsi="仿宋_GB2312" w:cs="仿宋_GB2312" w:hint="eastAsia"/>
          <w:sz w:val="32"/>
          <w:szCs w:val="32"/>
          <w:lang w:bidi="ar"/>
        </w:rPr>
        <w:t>11</w:t>
      </w:r>
      <w:r>
        <w:rPr>
          <w:rFonts w:ascii="仿宋_GB2312" w:eastAsia="仿宋_GB2312" w:hAnsi="仿宋_GB2312" w:cs="仿宋_GB2312" w:hint="eastAsia"/>
          <w:sz w:val="32"/>
          <w:szCs w:val="32"/>
          <w:lang w:bidi="ar"/>
        </w:rPr>
        <w:t>月，中共中央整党工作指导委员会发出《关于农村整党工作部署的通知》，首次提出“从严治党”表述，即“要从严治党，坚决反对那种讲面子不讲真理，讲人情不讲原则，讲派性不惜牺牲党性的腐朽作风”。整顿农村党的作风问题成为推进全面</w:t>
      </w:r>
      <w:bookmarkStart w:id="0" w:name="_GoBack"/>
      <w:bookmarkEnd w:id="0"/>
      <w:r>
        <w:rPr>
          <w:rFonts w:ascii="仿宋_GB2312" w:eastAsia="仿宋_GB2312" w:hAnsi="仿宋_GB2312" w:cs="仿宋_GB2312" w:hint="eastAsia"/>
          <w:sz w:val="32"/>
          <w:szCs w:val="32"/>
          <w:lang w:bidi="ar"/>
        </w:rPr>
        <w:t>从严治党的切入点，以整顿农村作风问题拉开改革时期从严治党的序幕。习近平总书记在地方工作期间坚持把作风建设作为大事来抓，以抓领导班子和领导干部作风为切入点，坚持以作风建设为引领推进党的建设。无论是担任</w:t>
      </w:r>
      <w:r>
        <w:rPr>
          <w:rFonts w:ascii="仿宋_GB2312" w:eastAsia="仿宋_GB2312" w:hAnsi="仿宋_GB2312" w:cs="仿宋_GB2312" w:hint="eastAsia"/>
          <w:sz w:val="32"/>
          <w:szCs w:val="32"/>
          <w:lang w:bidi="ar"/>
        </w:rPr>
        <w:lastRenderedPageBreak/>
        <w:t>县委书记、地委书记和市委书记，还是担任省委书记，他都一</w:t>
      </w:r>
      <w:r>
        <w:rPr>
          <w:rFonts w:ascii="仿宋_GB2312" w:eastAsia="仿宋_GB2312" w:hAnsi="仿宋_GB2312" w:cs="仿宋_GB2312" w:hint="eastAsia"/>
          <w:sz w:val="32"/>
          <w:szCs w:val="32"/>
          <w:lang w:bidi="ar"/>
        </w:rPr>
        <w:t>以贯之坚持抓作风建设。从</w:t>
      </w:r>
      <w:r>
        <w:rPr>
          <w:rFonts w:ascii="仿宋_GB2312" w:eastAsia="仿宋_GB2312" w:hAnsi="仿宋_GB2312" w:cs="仿宋_GB2312" w:hint="eastAsia"/>
          <w:sz w:val="32"/>
          <w:szCs w:val="32"/>
          <w:lang w:bidi="ar"/>
        </w:rPr>
        <w:t>1983</w:t>
      </w:r>
      <w:r>
        <w:rPr>
          <w:rFonts w:ascii="仿宋_GB2312" w:eastAsia="仿宋_GB2312" w:hAnsi="仿宋_GB2312" w:cs="仿宋_GB2312" w:hint="eastAsia"/>
          <w:sz w:val="32"/>
          <w:szCs w:val="32"/>
          <w:lang w:bidi="ar"/>
        </w:rPr>
        <w:t>年在正定制定实施《中共正定县委关于改进领导作风的几项规定》</w:t>
      </w:r>
      <w:r>
        <w:rPr>
          <w:rFonts w:ascii="仿宋_GB2312" w:eastAsia="仿宋_GB2312" w:hAnsi="仿宋_GB2312" w:cs="仿宋_GB2312" w:hint="eastAsia"/>
          <w:sz w:val="32"/>
          <w:szCs w:val="32"/>
          <w:lang w:bidi="ar"/>
        </w:rPr>
        <w:t>(</w:t>
      </w:r>
      <w:r>
        <w:rPr>
          <w:rFonts w:ascii="仿宋_GB2312" w:eastAsia="仿宋_GB2312" w:hAnsi="仿宋_GB2312" w:cs="仿宋_GB2312" w:hint="eastAsia"/>
          <w:sz w:val="32"/>
          <w:szCs w:val="32"/>
          <w:lang w:bidi="ar"/>
        </w:rPr>
        <w:t>简称“六项规定”</w:t>
      </w:r>
      <w:r>
        <w:rPr>
          <w:rFonts w:ascii="仿宋_GB2312" w:eastAsia="仿宋_GB2312" w:hAnsi="仿宋_GB2312" w:cs="仿宋_GB2312" w:hint="eastAsia"/>
          <w:sz w:val="32"/>
          <w:szCs w:val="32"/>
          <w:lang w:bidi="ar"/>
        </w:rPr>
        <w:t>)</w:t>
      </w:r>
      <w:r>
        <w:rPr>
          <w:rFonts w:ascii="仿宋_GB2312" w:eastAsia="仿宋_GB2312" w:hAnsi="仿宋_GB2312" w:cs="仿宋_GB2312" w:hint="eastAsia"/>
          <w:sz w:val="32"/>
          <w:szCs w:val="32"/>
          <w:lang w:bidi="ar"/>
        </w:rPr>
        <w:t>，到</w:t>
      </w:r>
      <w:r>
        <w:rPr>
          <w:rFonts w:ascii="仿宋_GB2312" w:eastAsia="仿宋_GB2312" w:hAnsi="仿宋_GB2312" w:cs="仿宋_GB2312" w:hint="eastAsia"/>
          <w:sz w:val="32"/>
          <w:szCs w:val="32"/>
          <w:lang w:bidi="ar"/>
        </w:rPr>
        <w:t>1989</w:t>
      </w:r>
      <w:r>
        <w:rPr>
          <w:rFonts w:ascii="仿宋_GB2312" w:eastAsia="仿宋_GB2312" w:hAnsi="仿宋_GB2312" w:cs="仿宋_GB2312" w:hint="eastAsia"/>
          <w:sz w:val="32"/>
          <w:szCs w:val="32"/>
          <w:lang w:bidi="ar"/>
        </w:rPr>
        <w:t>年在宁德制定《关于地委、行署领导干部廉洁自律的若干规定》</w:t>
      </w:r>
      <w:r>
        <w:rPr>
          <w:rFonts w:ascii="仿宋_GB2312" w:eastAsia="仿宋_GB2312" w:hAnsi="仿宋_GB2312" w:cs="仿宋_GB2312" w:hint="eastAsia"/>
          <w:sz w:val="32"/>
          <w:szCs w:val="32"/>
          <w:lang w:bidi="ar"/>
        </w:rPr>
        <w:t>(</w:t>
      </w:r>
      <w:r>
        <w:rPr>
          <w:rFonts w:ascii="仿宋_GB2312" w:eastAsia="仿宋_GB2312" w:hAnsi="仿宋_GB2312" w:cs="仿宋_GB2312" w:hint="eastAsia"/>
          <w:sz w:val="32"/>
          <w:szCs w:val="32"/>
          <w:lang w:bidi="ar"/>
        </w:rPr>
        <w:t>简称“十二项规定”</w:t>
      </w:r>
      <w:r>
        <w:rPr>
          <w:rFonts w:ascii="仿宋_GB2312" w:eastAsia="仿宋_GB2312" w:hAnsi="仿宋_GB2312" w:cs="仿宋_GB2312" w:hint="eastAsia"/>
          <w:sz w:val="32"/>
          <w:szCs w:val="32"/>
          <w:lang w:bidi="ar"/>
        </w:rPr>
        <w:t>)</w:t>
      </w:r>
      <w:r>
        <w:rPr>
          <w:rFonts w:ascii="仿宋_GB2312" w:eastAsia="仿宋_GB2312" w:hAnsi="仿宋_GB2312" w:cs="仿宋_GB2312" w:hint="eastAsia"/>
          <w:sz w:val="32"/>
          <w:szCs w:val="32"/>
          <w:lang w:bidi="ar"/>
        </w:rPr>
        <w:t>，再到</w:t>
      </w:r>
      <w:r>
        <w:rPr>
          <w:rFonts w:ascii="仿宋_GB2312" w:eastAsia="仿宋_GB2312" w:hAnsi="仿宋_GB2312" w:cs="仿宋_GB2312" w:hint="eastAsia"/>
          <w:sz w:val="32"/>
          <w:szCs w:val="32"/>
          <w:lang w:bidi="ar"/>
        </w:rPr>
        <w:t>2005</w:t>
      </w:r>
      <w:r>
        <w:rPr>
          <w:rFonts w:ascii="仿宋_GB2312" w:eastAsia="仿宋_GB2312" w:hAnsi="仿宋_GB2312" w:cs="仿宋_GB2312" w:hint="eastAsia"/>
          <w:sz w:val="32"/>
          <w:szCs w:val="32"/>
          <w:lang w:bidi="ar"/>
        </w:rPr>
        <w:t>年</w:t>
      </w:r>
      <w:r>
        <w:rPr>
          <w:rFonts w:ascii="仿宋_GB2312" w:eastAsia="仿宋_GB2312" w:hAnsi="仿宋_GB2312" w:cs="仿宋_GB2312" w:hint="eastAsia"/>
          <w:sz w:val="32"/>
          <w:szCs w:val="32"/>
          <w:lang w:bidi="ar"/>
        </w:rPr>
        <w:t>9</w:t>
      </w:r>
      <w:r>
        <w:rPr>
          <w:rFonts w:ascii="仿宋_GB2312" w:eastAsia="仿宋_GB2312" w:hAnsi="仿宋_GB2312" w:cs="仿宋_GB2312" w:hint="eastAsia"/>
          <w:sz w:val="32"/>
          <w:szCs w:val="32"/>
          <w:lang w:bidi="ar"/>
        </w:rPr>
        <w:t>月浙江省委就切实加强省委常委自身建设、进一步转变工作作风作出“十项规定”，以及在上海市主持起草的《中共上海市委常委会议事决策规则》《中共上海市委常委会关于加强自身建设的若干意见》等文件提出“八个坚持”，为中央八项规定中关于加强作风建设、密切联系群众等内容提供地方实践范例和借鉴思路。这既体现了习</w:t>
      </w:r>
      <w:r>
        <w:rPr>
          <w:rFonts w:ascii="仿宋_GB2312" w:eastAsia="仿宋_GB2312" w:hAnsi="仿宋_GB2312" w:cs="仿宋_GB2312" w:hint="eastAsia"/>
          <w:sz w:val="32"/>
          <w:szCs w:val="32"/>
          <w:lang w:bidi="ar"/>
        </w:rPr>
        <w:t>近平总书记抓作风建设的持续思考和重要方法，也体现了以抓作风为切入点推进党的建设的经验总结和规律性认识。新时代以来，全面从严治党以作风建设为切入点和突破口，首先从中央政治局成员贯彻落实中央八项规定入手。随后，中央八项规定精神成为全党上下一体贯彻执行的作风建设要求，进而拉开新时代全面从严治党的大幕。党的建设实践历程表明，作风建设始终作为党的建设伟大工程的重要组成部分，一以贯之成为管党治党、全面从严治党的切入点和着力点。新时代中央八项规定精神贯彻落实，为推进作风建设常态化长效化、为把握作风建设的规律性认识，提供了</w:t>
      </w:r>
      <w:r>
        <w:rPr>
          <w:rFonts w:ascii="仿宋_GB2312" w:eastAsia="仿宋_GB2312" w:hAnsi="仿宋_GB2312" w:cs="仿宋_GB2312" w:hint="eastAsia"/>
          <w:sz w:val="32"/>
          <w:szCs w:val="32"/>
          <w:lang w:bidi="ar"/>
        </w:rPr>
        <w:t>宝贵经验和重要启示。</w:t>
      </w:r>
    </w:p>
    <w:p w:rsidR="00BA6854" w:rsidRDefault="004672FE">
      <w:pPr>
        <w:pStyle w:val="a6"/>
        <w:widowControl/>
        <w:spacing w:beforeAutospacing="0" w:afterAutospacing="0" w:line="600" w:lineRule="exact"/>
        <w:ind w:firstLineChars="200" w:firstLine="643"/>
        <w:jc w:val="both"/>
        <w:rPr>
          <w:rFonts w:ascii="仿宋_GB2312" w:eastAsia="仿宋_GB2312" w:hAnsi="仿宋_GB2312" w:cs="仿宋_GB2312"/>
          <w:sz w:val="32"/>
          <w:szCs w:val="32"/>
          <w:lang w:bidi="ar"/>
        </w:rPr>
      </w:pPr>
      <w:r>
        <w:rPr>
          <w:rFonts w:ascii="仿宋_GB2312" w:eastAsia="仿宋_GB2312" w:hAnsi="仿宋_GB2312" w:cs="仿宋_GB2312" w:hint="eastAsia"/>
          <w:b/>
          <w:bCs/>
          <w:sz w:val="32"/>
          <w:szCs w:val="32"/>
          <w:lang w:bidi="ar"/>
        </w:rPr>
        <w:t>第四，各级领导干部要以上率下引领政风社风民风。</w:t>
      </w:r>
      <w:r>
        <w:rPr>
          <w:rFonts w:ascii="仿宋_GB2312" w:eastAsia="仿宋_GB2312" w:hAnsi="仿宋_GB2312" w:cs="仿宋_GB2312" w:hint="eastAsia"/>
          <w:sz w:val="32"/>
          <w:szCs w:val="32"/>
          <w:lang w:bidi="ar"/>
        </w:rPr>
        <w:t>推进党风廉政建设，首先要从领导干部做起，领导干部首先要</w:t>
      </w:r>
      <w:r>
        <w:rPr>
          <w:rFonts w:ascii="仿宋_GB2312" w:eastAsia="仿宋_GB2312" w:hAnsi="仿宋_GB2312" w:cs="仿宋_GB2312" w:hint="eastAsia"/>
          <w:sz w:val="32"/>
          <w:szCs w:val="32"/>
          <w:lang w:bidi="ar"/>
        </w:rPr>
        <w:lastRenderedPageBreak/>
        <w:t>从中央领导干部特别是政治局成员做起。领导干部是党和国家事业发展的“关键少数”，对全党全社会都具有重要的示范和导向作用。领导干部特别是高级干部作风历来是引领党风和社会风气的重要风向标，是人民群众观察党风的重要窗口。在党的作风建设上，领导干部必须发挥带头示范作用，坚持纠“四风”和树新风并举，以优良的党风带动民风社风，倡导时代新风。中央八项规定及其实施细则，明确规范了中央政治局委员在改进工作作风、密切联系群众方面的基本行为准则，以其规范内容具体、条目清晰、标准</w:t>
      </w:r>
      <w:r>
        <w:rPr>
          <w:rFonts w:ascii="仿宋_GB2312" w:eastAsia="仿宋_GB2312" w:hAnsi="仿宋_GB2312" w:cs="仿宋_GB2312" w:hint="eastAsia"/>
          <w:sz w:val="32"/>
          <w:szCs w:val="32"/>
          <w:lang w:bidi="ar"/>
        </w:rPr>
        <w:t>统一、操作性强，旨在通过一系列具体措施，规范中央政治局委员的作风行为。党中央要求中央政治局委员对照中央八项规定及其实施细则，逐条严格对标对表，不折不扣抓好贯彻落实，重点纠治形式主义、官僚主义顽瘴痼疾，带头弘扬党的优良作风。在中央政治局的带头示范下，各地区各部门各级领导班子带头执行中央八项规定精神，领导班子成员在专题民主生活会上将贯彻落实中央八项规定精神的情况作为会议的重要议程。经过党的十八大以来的努力，中央八项规定精神贯彻落实取得重要阶段性成果，党内正气在上升，党风在好转，社会风气在上扬，为党和国家事业发展</w:t>
      </w:r>
      <w:r>
        <w:rPr>
          <w:rFonts w:ascii="仿宋_GB2312" w:eastAsia="仿宋_GB2312" w:hAnsi="仿宋_GB2312" w:cs="仿宋_GB2312" w:hint="eastAsia"/>
          <w:sz w:val="32"/>
          <w:szCs w:val="32"/>
          <w:lang w:bidi="ar"/>
        </w:rPr>
        <w:t>积聚了强大的正能量。</w:t>
      </w:r>
    </w:p>
    <w:p w:rsidR="00BA6854" w:rsidRDefault="004672FE">
      <w:pPr>
        <w:pStyle w:val="a6"/>
        <w:widowControl/>
        <w:spacing w:beforeAutospacing="0" w:afterAutospacing="0" w:line="600" w:lineRule="exact"/>
        <w:ind w:firstLineChars="200" w:firstLine="640"/>
        <w:jc w:val="both"/>
        <w:rPr>
          <w:rFonts w:ascii="黑体" w:eastAsia="黑体" w:hAnsi="黑体" w:cs="黑体"/>
          <w:sz w:val="32"/>
          <w:szCs w:val="32"/>
        </w:rPr>
      </w:pPr>
      <w:r>
        <w:rPr>
          <w:rFonts w:ascii="黑体" w:eastAsia="黑体" w:hAnsi="黑体" w:cs="黑体" w:hint="eastAsia"/>
          <w:sz w:val="32"/>
          <w:szCs w:val="32"/>
        </w:rPr>
        <w:t>最后，</w:t>
      </w:r>
      <w:r>
        <w:rPr>
          <w:rFonts w:ascii="黑体" w:eastAsia="黑体" w:hAnsi="黑体" w:cs="黑体" w:hint="eastAsia"/>
          <w:sz w:val="32"/>
          <w:szCs w:val="32"/>
        </w:rPr>
        <w:t>持之以恒贯彻中央八项规定精神应该“怎么做”</w:t>
      </w:r>
    </w:p>
    <w:p w:rsidR="00BA6854" w:rsidRDefault="004672FE">
      <w:pPr>
        <w:spacing w:line="600" w:lineRule="exact"/>
        <w:ind w:firstLineChars="200" w:firstLine="640"/>
        <w:rPr>
          <w:rFonts w:ascii="仿宋_GB2312" w:eastAsia="仿宋_GB2312" w:hAnsi="仿宋_GB2312" w:cs="仿宋_GB2312"/>
          <w:kern w:val="0"/>
          <w:sz w:val="32"/>
          <w:szCs w:val="32"/>
          <w:lang w:bidi="ar"/>
        </w:rPr>
      </w:pPr>
      <w:r>
        <w:rPr>
          <w:rFonts w:ascii="仿宋_GB2312" w:eastAsia="仿宋_GB2312" w:hAnsi="仿宋_GB2312" w:cs="仿宋_GB2312" w:hint="eastAsia"/>
          <w:kern w:val="0"/>
          <w:sz w:val="32"/>
          <w:szCs w:val="32"/>
          <w:lang w:bidi="ar"/>
        </w:rPr>
        <w:t>理论的价值在于指导实践。</w:t>
      </w:r>
      <w:r>
        <w:rPr>
          <w:rFonts w:ascii="仿宋_GB2312" w:eastAsia="仿宋_GB2312" w:hAnsi="仿宋_GB2312" w:cs="仿宋_GB2312" w:hint="eastAsia"/>
          <w:spacing w:val="7"/>
          <w:sz w:val="32"/>
          <w:szCs w:val="32"/>
        </w:rPr>
        <w:t>知道“是什么”是基础，为“为什么”和</w:t>
      </w:r>
      <w:r>
        <w:rPr>
          <w:rFonts w:ascii="仿宋_GB2312" w:eastAsia="仿宋_GB2312" w:hAnsi="仿宋_GB2312" w:cs="仿宋_GB2312" w:hint="eastAsia"/>
          <w:spacing w:val="7"/>
          <w:sz w:val="32"/>
          <w:szCs w:val="32"/>
        </w:rPr>
        <w:t xml:space="preserve"> </w:t>
      </w:r>
      <w:r>
        <w:rPr>
          <w:rFonts w:ascii="仿宋_GB2312" w:eastAsia="仿宋_GB2312" w:hAnsi="仿宋_GB2312" w:cs="仿宋_GB2312" w:hint="eastAsia"/>
          <w:spacing w:val="7"/>
          <w:sz w:val="32"/>
          <w:szCs w:val="32"/>
        </w:rPr>
        <w:t>“怎么做”提供概念支撑；理解“为什么”是关键，为“怎么做”指明价值导向；明确“怎么做”</w:t>
      </w:r>
      <w:r>
        <w:rPr>
          <w:rFonts w:ascii="仿宋_GB2312" w:eastAsia="仿宋_GB2312" w:hAnsi="仿宋_GB2312" w:cs="仿宋_GB2312" w:hint="eastAsia"/>
          <w:spacing w:val="7"/>
          <w:sz w:val="32"/>
          <w:szCs w:val="32"/>
        </w:rPr>
        <w:lastRenderedPageBreak/>
        <w:t>是最终落脚点</w:t>
      </w:r>
      <w:r>
        <w:rPr>
          <w:rFonts w:ascii="仿宋_GB2312" w:eastAsia="仿宋_GB2312" w:hAnsi="仿宋_GB2312" w:cs="仿宋_GB2312" w:hint="eastAsia"/>
          <w:sz w:val="32"/>
          <w:szCs w:val="32"/>
        </w:rPr>
        <w:t>。</w:t>
      </w:r>
      <w:r>
        <w:rPr>
          <w:rFonts w:ascii="仿宋_GB2312" w:eastAsia="仿宋_GB2312" w:hAnsi="仿宋_GB2312" w:cs="仿宋_GB2312" w:hint="eastAsia"/>
          <w:kern w:val="0"/>
          <w:sz w:val="32"/>
          <w:szCs w:val="32"/>
          <w:lang w:bidi="ar"/>
        </w:rPr>
        <w:t>青岛分行之所以能成为全行唯一连续</w:t>
      </w:r>
      <w:r>
        <w:rPr>
          <w:rFonts w:ascii="仿宋_GB2312" w:eastAsia="仿宋_GB2312" w:hAnsi="仿宋_GB2312" w:cs="仿宋_GB2312" w:hint="eastAsia"/>
          <w:kern w:val="0"/>
          <w:sz w:val="32"/>
          <w:szCs w:val="32"/>
          <w:lang w:bidi="ar"/>
        </w:rPr>
        <w:t>4</w:t>
      </w:r>
      <w:r>
        <w:rPr>
          <w:rFonts w:ascii="仿宋_GB2312" w:eastAsia="仿宋_GB2312" w:hAnsi="仿宋_GB2312" w:cs="仿宋_GB2312" w:hint="eastAsia"/>
          <w:kern w:val="0"/>
          <w:sz w:val="32"/>
          <w:szCs w:val="32"/>
          <w:lang w:bidi="ar"/>
        </w:rPr>
        <w:t>年全面完成总行“</w:t>
      </w:r>
      <w:r>
        <w:rPr>
          <w:rFonts w:ascii="仿宋_GB2312" w:eastAsia="仿宋_GB2312" w:hAnsi="仿宋_GB2312" w:cs="仿宋_GB2312" w:hint="eastAsia"/>
          <w:kern w:val="0"/>
          <w:sz w:val="32"/>
          <w:szCs w:val="32"/>
          <w:lang w:bidi="ar"/>
        </w:rPr>
        <w:t>1+3+5</w:t>
      </w:r>
      <w:r>
        <w:rPr>
          <w:rFonts w:ascii="仿宋_GB2312" w:eastAsia="仿宋_GB2312" w:hAnsi="仿宋_GB2312" w:cs="仿宋_GB2312" w:hint="eastAsia"/>
          <w:kern w:val="0"/>
          <w:sz w:val="32"/>
          <w:szCs w:val="32"/>
          <w:lang w:bidi="ar"/>
        </w:rPr>
        <w:t>”核心指标的分行，之所以能取得如今的斐然业绩，优良的作风起到了至关重要的保证作用。是全体干部员工团结一心、艰苦奋斗，以高度的责任感和使命感投入工作，以高效的执行力落实各项任务，为分行在市场中赢得了良好口碑和稳定客户群体</w:t>
      </w:r>
      <w:r>
        <w:rPr>
          <w:rFonts w:ascii="仿宋_GB2312" w:eastAsia="仿宋_GB2312" w:hAnsi="仿宋_GB2312" w:cs="仿宋_GB2312" w:hint="eastAsia"/>
          <w:kern w:val="0"/>
          <w:sz w:val="32"/>
          <w:szCs w:val="32"/>
          <w:lang w:bidi="ar"/>
        </w:rPr>
        <w:t>。</w:t>
      </w:r>
      <w:r>
        <w:rPr>
          <w:rFonts w:ascii="仿宋_GB2312" w:eastAsia="仿宋_GB2312" w:hAnsi="仿宋_GB2312" w:cs="仿宋_GB2312" w:hint="eastAsia"/>
          <w:kern w:val="0"/>
          <w:sz w:val="32"/>
          <w:szCs w:val="32"/>
          <w:lang w:bidi="ar"/>
        </w:rPr>
        <w:t>每半年一次的“我为群众办实事”调研，让分行党委深入一线听真话实话、听意见建议，使越来越多基层的真实声音直达分行、参与管理。这一过程中，也切实感受到了大家担当作为、以行为家的精气神。大家一起切实把制约高质量发展的问题找精准，拿出破解难题的实招硬招。可</w:t>
      </w:r>
      <w:r>
        <w:rPr>
          <w:rFonts w:ascii="仿宋_GB2312" w:eastAsia="仿宋_GB2312" w:hAnsi="仿宋_GB2312" w:cs="仿宋_GB2312" w:hint="eastAsia"/>
          <w:kern w:val="0"/>
          <w:sz w:val="32"/>
          <w:szCs w:val="32"/>
          <w:lang w:bidi="ar"/>
        </w:rPr>
        <w:t>以说，每一项业务的拓展、每一个项目的落地、每一次业务流程的优化，背后都离不开大家优良作风的支撑。</w:t>
      </w:r>
    </w:p>
    <w:p w:rsidR="00BA6854" w:rsidRDefault="004672FE">
      <w:pPr>
        <w:spacing w:line="600" w:lineRule="exact"/>
        <w:ind w:firstLineChars="200" w:firstLine="680"/>
        <w:rPr>
          <w:rFonts w:ascii="仿宋_GB2312" w:eastAsia="仿宋_GB2312" w:hAnsi="仿宋_GB2312" w:cs="仿宋_GB2312"/>
          <w:sz w:val="32"/>
          <w:szCs w:val="32"/>
        </w:rPr>
      </w:pPr>
      <w:r>
        <w:rPr>
          <w:rFonts w:ascii="仿宋_GB2312" w:eastAsia="仿宋_GB2312" w:hAnsi="仿宋_GB2312" w:cs="仿宋_GB2312" w:hint="eastAsia"/>
          <w:spacing w:val="10"/>
          <w:sz w:val="32"/>
          <w:szCs w:val="32"/>
        </w:rPr>
        <w:t>勇于走上坡路，才能攀上新高峰。</w:t>
      </w:r>
      <w:r>
        <w:rPr>
          <w:rFonts w:ascii="仿宋_GB2312" w:eastAsia="仿宋_GB2312" w:hAnsi="仿宋_GB2312" w:cs="仿宋_GB2312" w:hint="eastAsia"/>
          <w:kern w:val="0"/>
          <w:sz w:val="32"/>
          <w:szCs w:val="32"/>
          <w:lang w:bidi="ar"/>
        </w:rPr>
        <w:t>面向未来，</w:t>
      </w:r>
      <w:r>
        <w:rPr>
          <w:rFonts w:ascii="仿宋_GB2312" w:eastAsia="仿宋_GB2312" w:hAnsi="仿宋_GB2312" w:cs="仿宋_GB2312" w:hint="eastAsia"/>
          <w:spacing w:val="10"/>
          <w:sz w:val="32"/>
          <w:szCs w:val="32"/>
        </w:rPr>
        <w:t>我们脚下是一条清晰向上的奋斗之路，</w:t>
      </w:r>
      <w:r>
        <w:rPr>
          <w:rFonts w:ascii="仿宋_GB2312" w:eastAsia="仿宋_GB2312" w:hAnsi="仿宋_GB2312" w:cs="仿宋_GB2312" w:hint="eastAsia"/>
          <w:kern w:val="0"/>
          <w:sz w:val="32"/>
          <w:szCs w:val="32"/>
          <w:lang w:bidi="ar"/>
        </w:rPr>
        <w:t>“高质量发展三年规划”承载着青岛分行进一步发展壮大的美好愿景。让我们再共同展望一下三年后的青岛分行——那就是</w:t>
      </w:r>
      <w:r>
        <w:rPr>
          <w:rFonts w:ascii="Times New Roman" w:eastAsia="仿宋_GB2312" w:hAnsi="Times New Roman" w:hint="eastAsia"/>
          <w:sz w:val="32"/>
          <w:szCs w:val="32"/>
          <w:lang w:bidi="ar"/>
        </w:rPr>
        <w:t>“党建引领作用突出，内部政治生态风清气正，效益、质量、规模协调发展，盈利能力、资产质量领先同业，对公存贷款规模位列青岛地区股份制银行第一，零售存贷款市场份额显著提升，员工薪酬福利水平保持青岛同业前三</w:t>
      </w:r>
      <w:r>
        <w:rPr>
          <w:rFonts w:ascii="Times New Roman" w:eastAsia="仿宋_GB2312" w:hAnsi="Times New Roman" w:hint="eastAsia"/>
          <w:sz w:val="32"/>
          <w:szCs w:val="32"/>
          <w:lang w:bidi="ar"/>
        </w:rPr>
        <w:t>，获得感幸福感不断增加</w:t>
      </w:r>
      <w:r>
        <w:rPr>
          <w:rFonts w:ascii="Times New Roman" w:eastAsia="仿宋_GB2312" w:hAnsi="Times New Roman" w:hint="eastAsia"/>
          <w:sz w:val="32"/>
          <w:szCs w:val="32"/>
          <w:lang w:bidi="ar"/>
        </w:rPr>
        <w:t>”</w:t>
      </w:r>
      <w:r>
        <w:rPr>
          <w:rFonts w:ascii="Times New Roman" w:eastAsia="仿宋_GB2312" w:hAnsi="Times New Roman" w:hint="eastAsia"/>
          <w:sz w:val="32"/>
          <w:szCs w:val="32"/>
          <w:lang w:bidi="ar"/>
        </w:rPr>
        <w:t>。</w:t>
      </w:r>
      <w:r>
        <w:rPr>
          <w:rFonts w:ascii="仿宋_GB2312" w:eastAsia="仿宋_GB2312" w:hAnsi="仿宋_GB2312" w:cs="仿宋_GB2312" w:hint="eastAsia"/>
          <w:spacing w:val="10"/>
          <w:sz w:val="32"/>
          <w:szCs w:val="32"/>
        </w:rPr>
        <w:t>这注定是一段充满挑战却意义非凡的上坡路。但上</w:t>
      </w:r>
      <w:r>
        <w:rPr>
          <w:rFonts w:ascii="仿宋_GB2312" w:eastAsia="仿宋_GB2312" w:hAnsi="仿宋_GB2312" w:cs="仿宋_GB2312" w:hint="eastAsia"/>
          <w:spacing w:val="10"/>
          <w:sz w:val="32"/>
          <w:szCs w:val="32"/>
        </w:rPr>
        <w:t>坡路总是难走的，如果没有逢山开路、遇河架桥的过硬作风，就</w:t>
      </w:r>
      <w:r>
        <w:rPr>
          <w:rFonts w:ascii="仿宋_GB2312" w:eastAsia="仿宋_GB2312" w:hAnsi="仿宋_GB2312" w:cs="仿宋_GB2312" w:hint="eastAsia"/>
          <w:spacing w:val="10"/>
          <w:sz w:val="32"/>
          <w:szCs w:val="32"/>
        </w:rPr>
        <w:lastRenderedPageBreak/>
        <w:t>难以打好高质量发展“这块铁”，就不可能创造出叫得响、立得住的新业绩</w:t>
      </w:r>
      <w:r>
        <w:rPr>
          <w:rFonts w:ascii="仿宋_GB2312" w:eastAsia="仿宋_GB2312" w:hAnsi="仿宋_GB2312" w:cs="仿宋_GB2312" w:hint="eastAsia"/>
          <w:spacing w:val="10"/>
          <w:sz w:val="32"/>
          <w:szCs w:val="32"/>
        </w:rPr>
        <w:t>。</w:t>
      </w:r>
      <w:r>
        <w:rPr>
          <w:rFonts w:ascii="仿宋_GB2312" w:eastAsia="仿宋_GB2312" w:hAnsi="仿宋_GB2312" w:cs="仿宋_GB2312" w:hint="eastAsia"/>
          <w:kern w:val="0"/>
          <w:sz w:val="32"/>
          <w:szCs w:val="32"/>
          <w:lang w:bidi="ar"/>
        </w:rPr>
        <w:t>要确保“三年</w:t>
      </w:r>
      <w:r>
        <w:rPr>
          <w:rFonts w:ascii="仿宋_GB2312" w:eastAsia="仿宋_GB2312" w:hAnsi="仿宋_GB2312" w:cs="仿宋_GB2312" w:hint="eastAsia"/>
          <w:kern w:val="0"/>
          <w:sz w:val="32"/>
          <w:szCs w:val="32"/>
          <w:lang w:bidi="ar"/>
        </w:rPr>
        <w:t>规划”高质量落地，更需要我们持续深化作风建设，以新成效为其保驾护航。</w:t>
      </w:r>
    </w:p>
    <w:p w:rsidR="00BA6854" w:rsidRDefault="004672FE">
      <w:pPr>
        <w:spacing w:line="600" w:lineRule="exact"/>
        <w:ind w:firstLineChars="200" w:firstLine="643"/>
        <w:rPr>
          <w:rFonts w:ascii="仿宋_GB2312" w:eastAsia="仿宋_GB2312" w:hAnsi="微软雅黑" w:cs="宋体"/>
          <w:kern w:val="0"/>
          <w:sz w:val="32"/>
          <w:szCs w:val="32"/>
        </w:rPr>
      </w:pPr>
      <w:r>
        <w:rPr>
          <w:rFonts w:ascii="仿宋_GB2312" w:eastAsia="仿宋_GB2312" w:hAnsi="仿宋_GB2312" w:cs="仿宋_GB2312" w:hint="eastAsia"/>
          <w:b/>
          <w:bCs/>
          <w:kern w:val="0"/>
          <w:sz w:val="32"/>
          <w:szCs w:val="32"/>
          <w:lang w:bidi="ar"/>
        </w:rPr>
        <w:t>（一）冲破制约发展的旧观念，以思想破冰引领转型突破。</w:t>
      </w:r>
      <w:r>
        <w:rPr>
          <w:rFonts w:ascii="仿宋_GB2312" w:eastAsia="仿宋_GB2312" w:hAnsi="仿宋_GB2312" w:cs="仿宋_GB2312" w:hint="eastAsia"/>
          <w:spacing w:val="10"/>
          <w:sz w:val="32"/>
          <w:szCs w:val="32"/>
        </w:rPr>
        <w:t>观念是行动的先导，思想的高度决定发展的广度。在金融行业快速变革的今天，我们必须深刻认识到，解放思想是推动银行发展的关键所在。要想在激烈的市场竞争中脱颖而出，我们首先要打破思想的桎梏，实现思想观念的革新。自</w:t>
      </w:r>
      <w:r>
        <w:rPr>
          <w:rFonts w:ascii="仿宋_GB2312" w:eastAsia="仿宋_GB2312" w:hAnsi="仿宋_GB2312" w:cs="仿宋_GB2312" w:hint="eastAsia"/>
          <w:spacing w:val="10"/>
          <w:sz w:val="32"/>
          <w:szCs w:val="32"/>
        </w:rPr>
        <w:t>2022</w:t>
      </w:r>
      <w:r>
        <w:rPr>
          <w:rFonts w:ascii="仿宋_GB2312" w:eastAsia="仿宋_GB2312" w:hAnsi="仿宋_GB2312" w:cs="仿宋_GB2312" w:hint="eastAsia"/>
          <w:spacing w:val="10"/>
          <w:sz w:val="32"/>
          <w:szCs w:val="32"/>
        </w:rPr>
        <w:t>年提出建设“数字化运营精品分行”，青岛分行的数字化转型始终在路上。从统一数据底座搭建内部数据共享平台，到形成完整的“四平台一驾驶舱”数字化管理架构，</w:t>
      </w:r>
      <w:r>
        <w:rPr>
          <w:rFonts w:ascii="仿宋_GB2312" w:eastAsia="仿宋_GB2312" w:hAnsi="仿宋_GB2312" w:cs="仿宋_GB2312" w:hint="eastAsia"/>
          <w:spacing w:val="10"/>
          <w:sz w:val="32"/>
          <w:szCs w:val="32"/>
        </w:rPr>
        <w:t>从公司、零售条线</w:t>
      </w:r>
      <w:r>
        <w:rPr>
          <w:rFonts w:ascii="仿宋_GB2312" w:eastAsia="仿宋_GB2312" w:hAnsi="仿宋_GB2312" w:cs="仿宋_GB2312" w:hint="eastAsia"/>
          <w:spacing w:val="10"/>
          <w:sz w:val="32"/>
          <w:szCs w:val="32"/>
        </w:rPr>
        <w:t>53</w:t>
      </w:r>
      <w:r>
        <w:rPr>
          <w:rFonts w:ascii="仿宋_GB2312" w:eastAsia="仿宋_GB2312" w:hAnsi="仿宋_GB2312" w:cs="仿宋_GB2312" w:hint="eastAsia"/>
          <w:spacing w:val="10"/>
          <w:sz w:val="32"/>
          <w:szCs w:val="32"/>
        </w:rPr>
        <w:t>项流程实现线上化审批，到搭建起头部互联网企业、重</w:t>
      </w:r>
      <w:r>
        <w:rPr>
          <w:rFonts w:ascii="仿宋_GB2312" w:eastAsia="仿宋_GB2312" w:hAnsi="仿宋_GB2312" w:cs="仿宋_GB2312" w:hint="eastAsia"/>
          <w:spacing w:val="10"/>
          <w:sz w:val="32"/>
          <w:szCs w:val="32"/>
        </w:rPr>
        <w:t>点链主企业</w:t>
      </w:r>
      <w:r>
        <w:rPr>
          <w:rFonts w:ascii="仿宋_GB2312" w:eastAsia="仿宋_GB2312" w:hAnsi="仿宋_GB2312" w:cs="仿宋_GB2312" w:hint="eastAsia"/>
          <w:sz w:val="32"/>
          <w:szCs w:val="32"/>
        </w:rPr>
        <w:t>产业链</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供</w:t>
      </w:r>
      <w:r>
        <w:rPr>
          <w:rFonts w:ascii="仿宋_GB2312" w:eastAsia="仿宋_GB2312" w:hAnsi="仿宋_GB2312" w:cs="仿宋_GB2312" w:hint="eastAsia"/>
          <w:spacing w:val="10"/>
          <w:sz w:val="32"/>
          <w:szCs w:val="32"/>
        </w:rPr>
        <w:t>应链</w:t>
      </w:r>
      <w:r>
        <w:rPr>
          <w:rFonts w:ascii="仿宋_GB2312" w:eastAsia="仿宋_GB2312" w:hAnsi="仿宋_GB2312" w:cs="仿宋_GB2312" w:hint="eastAsia"/>
          <w:spacing w:val="10"/>
          <w:sz w:val="32"/>
          <w:szCs w:val="32"/>
        </w:rPr>
        <w:t>+</w:t>
      </w:r>
      <w:r>
        <w:rPr>
          <w:rFonts w:ascii="仿宋_GB2312" w:eastAsia="仿宋_GB2312" w:hAnsi="仿宋_GB2312" w:cs="仿宋_GB2312" w:hint="eastAsia"/>
          <w:spacing w:val="10"/>
          <w:sz w:val="32"/>
          <w:szCs w:val="32"/>
        </w:rPr>
        <w:t>数据链</w:t>
      </w:r>
      <w:r>
        <w:rPr>
          <w:rFonts w:ascii="仿宋_GB2312" w:eastAsia="仿宋_GB2312" w:hAnsi="仿宋_GB2312" w:cs="仿宋_GB2312" w:hint="eastAsia"/>
          <w:spacing w:val="10"/>
          <w:sz w:val="32"/>
          <w:szCs w:val="32"/>
        </w:rPr>
        <w:t>+</w:t>
      </w:r>
      <w:r>
        <w:rPr>
          <w:rFonts w:ascii="仿宋_GB2312" w:eastAsia="仿宋_GB2312" w:hAnsi="仿宋_GB2312" w:cs="仿宋_GB2312" w:hint="eastAsia"/>
          <w:spacing w:val="10"/>
          <w:sz w:val="32"/>
          <w:szCs w:val="32"/>
        </w:rPr>
        <w:t>“云上共享”的链上交融平台，分行数字化转型“</w:t>
      </w:r>
      <w:r>
        <w:rPr>
          <w:rFonts w:ascii="仿宋_GB2312" w:eastAsia="仿宋_GB2312" w:hAnsi="仿宋_GB2312" w:cs="仿宋_GB2312" w:hint="eastAsia"/>
          <w:spacing w:val="10"/>
          <w:sz w:val="32"/>
          <w:szCs w:val="32"/>
        </w:rPr>
        <w:t>1234+N</w:t>
      </w:r>
      <w:r>
        <w:rPr>
          <w:rFonts w:ascii="仿宋_GB2312" w:eastAsia="仿宋_GB2312" w:hAnsi="仿宋_GB2312" w:cs="仿宋_GB2312" w:hint="eastAsia"/>
          <w:spacing w:val="10"/>
          <w:sz w:val="32"/>
          <w:szCs w:val="32"/>
        </w:rPr>
        <w:t>”总体架构在大家的共同努力下一步步变成现实。</w:t>
      </w:r>
      <w:r>
        <w:rPr>
          <w:rFonts w:ascii="仿宋_GB2312" w:eastAsia="仿宋_GB2312" w:hAnsi="仿宋_GB2312" w:cs="仿宋_GB2312" w:hint="eastAsia"/>
          <w:sz w:val="32"/>
          <w:szCs w:val="32"/>
        </w:rPr>
        <w:t>数字金融部时点存款</w:t>
      </w:r>
      <w:r>
        <w:rPr>
          <w:rFonts w:ascii="仿宋_GB2312" w:eastAsia="仿宋_GB2312" w:hAnsi="仿宋_GB2312" w:cs="仿宋_GB2312" w:hint="eastAsia"/>
          <w:sz w:val="32"/>
          <w:szCs w:val="32"/>
        </w:rPr>
        <w:t>最高时突破</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亿，网联代付、</w:t>
      </w:r>
      <w:r>
        <w:rPr>
          <w:rFonts w:ascii="仿宋_GB2312" w:eastAsia="仿宋_GB2312" w:hAnsi="微软雅黑" w:cs="宋体" w:hint="eastAsia"/>
          <w:kern w:val="0"/>
          <w:sz w:val="32"/>
          <w:szCs w:val="32"/>
        </w:rPr>
        <w:t>“港云仓”、“山港易付”、海尔供应链平台等</w:t>
      </w:r>
      <w:r>
        <w:rPr>
          <w:rFonts w:ascii="仿宋_GB2312" w:eastAsia="仿宋_GB2312" w:hAnsi="仿宋_GB2312" w:cs="仿宋_GB2312" w:hint="eastAsia"/>
          <w:sz w:val="32"/>
          <w:szCs w:val="32"/>
        </w:rPr>
        <w:t>一大批数字化转型重点项目陆续</w:t>
      </w:r>
      <w:r>
        <w:rPr>
          <w:rFonts w:ascii="仿宋_GB2312" w:eastAsia="仿宋_GB2312" w:hAnsi="微软雅黑" w:cs="宋体" w:hint="eastAsia"/>
          <w:kern w:val="0"/>
          <w:sz w:val="32"/>
          <w:szCs w:val="32"/>
        </w:rPr>
        <w:t>上线上量</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“以价值为核心、以治理为基础、以技术为驱动”的现实效果进一步彰显，</w:t>
      </w:r>
      <w:r>
        <w:rPr>
          <w:rFonts w:ascii="仿宋_GB2312" w:eastAsia="仿宋_GB2312" w:hAnsi="仿宋_GB2312" w:cs="仿宋_GB2312" w:hint="eastAsia"/>
          <w:sz w:val="32"/>
          <w:szCs w:val="32"/>
        </w:rPr>
        <w:t>以数据为支撑的营</w:t>
      </w:r>
      <w:r>
        <w:rPr>
          <w:rFonts w:ascii="仿宋_GB2312" w:eastAsia="仿宋_GB2312" w:hAnsi="微软雅黑" w:cs="宋体" w:hint="eastAsia"/>
          <w:kern w:val="0"/>
          <w:sz w:val="32"/>
          <w:szCs w:val="32"/>
        </w:rPr>
        <w:t>销、管理、决策“一体化”格局不断稳固。</w:t>
      </w:r>
    </w:p>
    <w:p w:rsidR="00BA6854" w:rsidRDefault="004672FE">
      <w:pPr>
        <w:spacing w:line="600" w:lineRule="exact"/>
        <w:ind w:firstLineChars="200" w:firstLine="640"/>
        <w:rPr>
          <w:rFonts w:ascii="仿宋_GB2312" w:eastAsia="仿宋_GB2312" w:hAnsi="仿宋_GB2312" w:cs="仿宋_GB2312"/>
          <w:spacing w:val="10"/>
          <w:sz w:val="32"/>
          <w:szCs w:val="32"/>
        </w:rPr>
      </w:pPr>
      <w:r>
        <w:rPr>
          <w:rFonts w:ascii="仿宋_GB2312" w:eastAsia="仿宋_GB2312" w:hAnsi="微软雅黑" w:cs="宋体" w:hint="eastAsia"/>
          <w:kern w:val="0"/>
          <w:sz w:val="32"/>
          <w:szCs w:val="32"/>
        </w:rPr>
        <w:t>然而，数字化转型之路永无止境。</w:t>
      </w:r>
      <w:r>
        <w:rPr>
          <w:rFonts w:ascii="仿宋_GB2312" w:eastAsia="仿宋_GB2312" w:hAnsi="仿宋_GB2312" w:cs="仿宋_GB2312" w:hint="eastAsia"/>
          <w:spacing w:val="10"/>
          <w:sz w:val="32"/>
          <w:szCs w:val="32"/>
        </w:rPr>
        <w:t>推进</w:t>
      </w:r>
      <w:r>
        <w:rPr>
          <w:rFonts w:ascii="仿宋_GB2312" w:eastAsia="仿宋_GB2312" w:hAnsi="仿宋_GB2312" w:cs="仿宋_GB2312" w:hint="eastAsia"/>
          <w:spacing w:val="10"/>
          <w:sz w:val="32"/>
          <w:szCs w:val="32"/>
        </w:rPr>
        <w:t>分行</w:t>
      </w:r>
      <w:r>
        <w:rPr>
          <w:rFonts w:ascii="仿宋_GB2312" w:eastAsia="仿宋_GB2312" w:hAnsi="仿宋_GB2312" w:cs="仿宋_GB2312" w:hint="eastAsia"/>
          <w:spacing w:val="10"/>
          <w:sz w:val="32"/>
          <w:szCs w:val="32"/>
        </w:rPr>
        <w:t>高质量发展，不仅仅是</w:t>
      </w:r>
      <w:r>
        <w:rPr>
          <w:rFonts w:ascii="仿宋_GB2312" w:eastAsia="仿宋_GB2312" w:hAnsi="仿宋_GB2312" w:cs="仿宋_GB2312" w:hint="eastAsia"/>
          <w:spacing w:val="10"/>
          <w:sz w:val="32"/>
          <w:szCs w:val="32"/>
        </w:rPr>
        <w:t>金融产品和服务模式</w:t>
      </w:r>
      <w:r>
        <w:rPr>
          <w:rFonts w:ascii="仿宋_GB2312" w:eastAsia="仿宋_GB2312" w:hAnsi="仿宋_GB2312" w:cs="仿宋_GB2312" w:hint="eastAsia"/>
          <w:spacing w:val="10"/>
          <w:sz w:val="32"/>
          <w:szCs w:val="32"/>
        </w:rPr>
        <w:t>上的创新，更重要的是思想观念的解放。</w:t>
      </w:r>
      <w:r>
        <w:rPr>
          <w:rFonts w:ascii="仿宋_GB2312" w:eastAsia="仿宋_GB2312" w:hAnsi="微软雅黑" w:cs="宋体" w:hint="eastAsia"/>
          <w:kern w:val="0"/>
          <w:sz w:val="32"/>
          <w:szCs w:val="32"/>
        </w:rPr>
        <w:t>面对金融科技的快速迭代与客户需求</w:t>
      </w:r>
      <w:r>
        <w:rPr>
          <w:rFonts w:ascii="仿宋_GB2312" w:eastAsia="仿宋_GB2312" w:hAnsi="微软雅黑" w:cs="宋体" w:hint="eastAsia"/>
          <w:kern w:val="0"/>
          <w:sz w:val="32"/>
          <w:szCs w:val="32"/>
        </w:rPr>
        <w:lastRenderedPageBreak/>
        <w:t>的持续升级，我们仍需保持清醒认知，解放思想，以更前瞻的视野、更坚定的决心，持续深化数字化战略布局，在创新突破中迎接新挑战、开辟新征程。</w:t>
      </w:r>
      <w:r>
        <w:rPr>
          <w:rFonts w:ascii="仿宋_GB2312" w:eastAsia="仿宋_GB2312" w:hAnsi="仿宋_GB2312" w:cs="仿宋_GB2312" w:hint="eastAsia"/>
          <w:spacing w:val="10"/>
          <w:sz w:val="32"/>
          <w:szCs w:val="32"/>
        </w:rPr>
        <w:t>目前分行在建的数字化敏捷项目，大多集中在公司条线，这一方面反映出我们在公司业务流程优化上还有许多工作要做，但也要深层次的思考问题，其他条线是转型到位了还是思路没打开，</w:t>
      </w:r>
      <w:r>
        <w:rPr>
          <w:rFonts w:ascii="仿宋_GB2312" w:eastAsia="仿宋_GB2312" w:hAnsi="仿宋_GB2312" w:cs="仿宋_GB2312" w:hint="eastAsia"/>
          <w:spacing w:val="10"/>
          <w:sz w:val="32"/>
          <w:szCs w:val="32"/>
        </w:rPr>
        <w:t>是否存在思想观念上的“形式主义”？</w:t>
      </w:r>
    </w:p>
    <w:p w:rsidR="00BA6854" w:rsidRDefault="004672FE">
      <w:pPr>
        <w:spacing w:line="600" w:lineRule="exact"/>
        <w:ind w:firstLineChars="200" w:firstLine="680"/>
        <w:rPr>
          <w:rFonts w:ascii="仿宋_GB2312" w:eastAsia="仿宋_GB2312" w:hAnsi="仿宋_GB2312" w:cs="仿宋_GB2312"/>
          <w:spacing w:val="10"/>
          <w:sz w:val="32"/>
          <w:szCs w:val="32"/>
        </w:rPr>
      </w:pPr>
      <w:r>
        <w:rPr>
          <w:rFonts w:ascii="仿宋_GB2312" w:eastAsia="仿宋_GB2312" w:hAnsi="仿宋_GB2312" w:cs="仿宋_GB2312" w:hint="eastAsia"/>
          <w:spacing w:val="10"/>
          <w:sz w:val="32"/>
          <w:szCs w:val="32"/>
        </w:rPr>
        <w:t>解放思想的过程，实质上</w:t>
      </w:r>
      <w:r>
        <w:rPr>
          <w:rFonts w:ascii="仿宋_GB2312" w:eastAsia="仿宋_GB2312" w:hAnsi="仿宋_GB2312" w:cs="仿宋_GB2312" w:hint="eastAsia"/>
          <w:spacing w:val="10"/>
          <w:sz w:val="32"/>
          <w:szCs w:val="32"/>
        </w:rPr>
        <w:t>也</w:t>
      </w:r>
      <w:r>
        <w:rPr>
          <w:rFonts w:ascii="仿宋_GB2312" w:eastAsia="仿宋_GB2312" w:hAnsi="仿宋_GB2312" w:cs="仿宋_GB2312" w:hint="eastAsia"/>
          <w:spacing w:val="10"/>
          <w:sz w:val="32"/>
          <w:szCs w:val="32"/>
        </w:rPr>
        <w:t>是一个责任担当的过程</w:t>
      </w:r>
      <w:r>
        <w:rPr>
          <w:rFonts w:ascii="仿宋_GB2312" w:eastAsia="仿宋_GB2312" w:hAnsi="仿宋_GB2312" w:cs="仿宋_GB2312" w:hint="eastAsia"/>
          <w:spacing w:val="10"/>
          <w:sz w:val="32"/>
          <w:szCs w:val="32"/>
        </w:rPr>
        <w:t>。</w:t>
      </w:r>
      <w:r>
        <w:rPr>
          <w:rFonts w:ascii="仿宋_GB2312" w:eastAsia="仿宋_GB2312" w:hAnsi="仿宋_GB2312" w:cs="仿宋_GB2312" w:hint="eastAsia"/>
          <w:spacing w:val="10"/>
          <w:sz w:val="32"/>
          <w:szCs w:val="32"/>
        </w:rPr>
        <w:t>我们不能用过去的老经验来指导现在的新情况，不</w:t>
      </w:r>
      <w:r>
        <w:rPr>
          <w:rFonts w:ascii="仿宋_GB2312" w:eastAsia="仿宋_GB2312" w:hAnsi="仿宋_GB2312" w:cs="仿宋_GB2312" w:hint="eastAsia"/>
          <w:spacing w:val="10"/>
          <w:sz w:val="32"/>
          <w:szCs w:val="32"/>
        </w:rPr>
        <w:t>能用过去的老方法来解决目前的新问题，尤其是</w:t>
      </w:r>
      <w:r>
        <w:rPr>
          <w:rFonts w:ascii="仿宋_GB2312" w:eastAsia="仿宋_GB2312" w:hAnsi="仿宋_GB2312" w:cs="仿宋_GB2312" w:hint="eastAsia"/>
          <w:spacing w:val="10"/>
          <w:sz w:val="32"/>
          <w:szCs w:val="32"/>
        </w:rPr>
        <w:t>各条线管理部门要</w:t>
      </w:r>
      <w:r>
        <w:rPr>
          <w:rFonts w:ascii="仿宋_GB2312" w:eastAsia="仿宋_GB2312" w:hAnsi="仿宋_GB2312" w:cs="仿宋_GB2312" w:hint="eastAsia"/>
          <w:spacing w:val="10"/>
          <w:sz w:val="32"/>
          <w:szCs w:val="32"/>
        </w:rPr>
        <w:t>勇于从过去的成绩、已有的经验中解放出来，</w:t>
      </w:r>
      <w:r>
        <w:rPr>
          <w:rFonts w:ascii="仿宋_GB2312" w:eastAsia="仿宋_GB2312" w:hAnsi="仿宋_GB2312" w:cs="仿宋_GB2312" w:hint="eastAsia"/>
          <w:spacing w:val="10"/>
          <w:sz w:val="32"/>
          <w:szCs w:val="32"/>
        </w:rPr>
        <w:t>不被固有模式的条条框框所束缚，摒弃一味求稳、安于现状的工作状态。更要打破部门壁垒，主动站到业务发展的前台，对于当前经营发展中存在的短板不足，主动探索发展新举措、提出发展新思路，勇当创新发展的尖兵。全体干部员工要以开阔的视野洞察市场动态，以前瞻性的思维把握行业趋势，主动学习、营销、落地总分行推出的新产品、新业务，勇于走出业务拓展的“舒适圈”打破习惯做传统业务的思维惰性，敢于做新业务、推新产品、拓新领域。</w:t>
      </w:r>
      <w:r>
        <w:rPr>
          <w:rFonts w:ascii="仿宋_GB2312" w:eastAsia="仿宋_GB2312" w:hAnsi="仿宋_GB2312" w:cs="仿宋_GB2312" w:hint="eastAsia"/>
          <w:spacing w:val="10"/>
          <w:sz w:val="32"/>
          <w:szCs w:val="32"/>
        </w:rPr>
        <w:t>要通过党员</w:t>
      </w:r>
      <w:r>
        <w:rPr>
          <w:rFonts w:ascii="仿宋_GB2312" w:eastAsia="仿宋_GB2312" w:hAnsi="仿宋_GB2312" w:cs="仿宋_GB2312" w:hint="eastAsia"/>
          <w:spacing w:val="10"/>
          <w:sz w:val="32"/>
          <w:szCs w:val="32"/>
        </w:rPr>
        <w:t>干部的示范引领，在全行营造浓厚的解放思想氛围，</w:t>
      </w:r>
      <w:r>
        <w:rPr>
          <w:rFonts w:ascii="仿宋_GB2312" w:eastAsia="仿宋_GB2312" w:hAnsi="仿宋_GB2312" w:cs="仿宋_GB2312" w:hint="eastAsia"/>
          <w:spacing w:val="10"/>
          <w:kern w:val="0"/>
          <w:sz w:val="32"/>
          <w:szCs w:val="32"/>
          <w:lang w:bidi="ar"/>
        </w:rPr>
        <w:t>大力弘扬求真务实的工作作风，将各项工作做深、做细、做实，</w:t>
      </w:r>
      <w:r>
        <w:rPr>
          <w:rFonts w:ascii="仿宋_GB2312" w:eastAsia="仿宋_GB2312" w:hAnsi="仿宋_GB2312" w:cs="仿宋_GB2312" w:hint="eastAsia"/>
          <w:spacing w:val="10"/>
          <w:sz w:val="32"/>
          <w:szCs w:val="32"/>
        </w:rPr>
        <w:t>让创新成为推动分行高质量发展的强大动力。</w:t>
      </w:r>
    </w:p>
    <w:p w:rsidR="00BA6854" w:rsidRDefault="004672FE">
      <w:pPr>
        <w:pStyle w:val="a6"/>
        <w:widowControl/>
        <w:spacing w:beforeAutospacing="0" w:afterAutospacing="0" w:line="600" w:lineRule="exact"/>
        <w:ind w:firstLineChars="200" w:firstLine="643"/>
        <w:jc w:val="both"/>
        <w:rPr>
          <w:rFonts w:ascii="仿宋_GB2312" w:eastAsia="仿宋_GB2312" w:hAnsi="仿宋_GB2312" w:cs="仿宋_GB2312"/>
          <w:spacing w:val="10"/>
          <w:sz w:val="32"/>
          <w:szCs w:val="32"/>
        </w:rPr>
      </w:pPr>
      <w:r>
        <w:rPr>
          <w:rFonts w:ascii="仿宋_GB2312" w:eastAsia="仿宋_GB2312" w:hAnsi="仿宋_GB2312" w:cs="仿宋_GB2312" w:hint="eastAsia"/>
          <w:b/>
          <w:bCs/>
          <w:sz w:val="32"/>
          <w:szCs w:val="32"/>
          <w:lang w:bidi="ar"/>
        </w:rPr>
        <w:lastRenderedPageBreak/>
        <w:t>（二）锻造敢打能拼的硬队伍，以奋发有为锤炼过硬作风。</w:t>
      </w:r>
      <w:r>
        <w:rPr>
          <w:rFonts w:ascii="仿宋_GB2312" w:eastAsia="仿宋_GB2312" w:hAnsi="仿宋_GB2312" w:cs="仿宋_GB2312" w:hint="eastAsia"/>
          <w:spacing w:val="10"/>
          <w:kern w:val="2"/>
          <w:sz w:val="32"/>
          <w:szCs w:val="32"/>
        </w:rPr>
        <w:t>习近平总书记指出，事业成功的原因很多，奋发有为是主要因素。</w:t>
      </w:r>
      <w:r>
        <w:rPr>
          <w:rFonts w:ascii="仿宋_GB2312" w:eastAsia="仿宋_GB2312" w:hAnsi="仿宋_GB2312" w:cs="仿宋_GB2312" w:hint="eastAsia"/>
          <w:spacing w:val="10"/>
          <w:sz w:val="32"/>
          <w:szCs w:val="32"/>
        </w:rPr>
        <w:t>昂扬的斗志是战胜一切困难的</w:t>
      </w:r>
      <w:hyperlink r:id="rId7" w:tgtFrame="http://email.bj.bob/user/_blank" w:history="1">
        <w:r>
          <w:rPr>
            <w:rFonts w:ascii="仿宋_GB2312" w:eastAsia="仿宋_GB2312" w:hAnsi="仿宋_GB2312" w:cs="仿宋_GB2312" w:hint="eastAsia"/>
            <w:spacing w:val="10"/>
            <w:sz w:val="32"/>
            <w:szCs w:val="32"/>
          </w:rPr>
          <w:t>动力源</w:t>
        </w:r>
      </w:hyperlink>
      <w:r>
        <w:rPr>
          <w:rFonts w:ascii="仿宋_GB2312" w:eastAsia="仿宋_GB2312" w:hAnsi="仿宋_GB2312" w:cs="仿宋_GB2312" w:hint="eastAsia"/>
          <w:spacing w:val="10"/>
          <w:sz w:val="32"/>
          <w:szCs w:val="32"/>
        </w:rPr>
        <w:t>，是推动分行事业不断前进的精神支柱。</w:t>
      </w:r>
      <w:r>
        <w:rPr>
          <w:rFonts w:ascii="仿宋_GB2312" w:eastAsia="仿宋_GB2312" w:hAnsi="仿宋_GB2312" w:cs="仿宋_GB2312" w:hint="eastAsia"/>
          <w:spacing w:val="10"/>
          <w:sz w:val="32"/>
          <w:szCs w:val="32"/>
        </w:rPr>
        <w:t>干事创业，就要有这么一股子劲！处在</w:t>
      </w:r>
      <w:r>
        <w:rPr>
          <w:rFonts w:ascii="仿宋_GB2312" w:eastAsia="仿宋_GB2312" w:hAnsi="仿宋_GB2312" w:cs="仿宋_GB2312" w:hint="eastAsia"/>
          <w:spacing w:val="10"/>
          <w:sz w:val="32"/>
          <w:szCs w:val="32"/>
        </w:rPr>
        <w:t>转型</w:t>
      </w:r>
      <w:r>
        <w:rPr>
          <w:rFonts w:ascii="仿宋_GB2312" w:eastAsia="仿宋_GB2312" w:hAnsi="仿宋_GB2312" w:cs="仿宋_GB2312" w:hint="eastAsia"/>
          <w:spacing w:val="10"/>
          <w:sz w:val="32"/>
          <w:szCs w:val="32"/>
        </w:rPr>
        <w:t>发展</w:t>
      </w:r>
      <w:r>
        <w:rPr>
          <w:rFonts w:ascii="仿宋_GB2312" w:eastAsia="仿宋_GB2312" w:hAnsi="仿宋_GB2312" w:cs="仿宋_GB2312" w:hint="eastAsia"/>
          <w:spacing w:val="10"/>
          <w:sz w:val="32"/>
          <w:szCs w:val="32"/>
        </w:rPr>
        <w:t>的</w:t>
      </w:r>
      <w:r>
        <w:rPr>
          <w:rFonts w:ascii="仿宋_GB2312" w:eastAsia="仿宋_GB2312" w:hAnsi="仿宋_GB2312" w:cs="仿宋_GB2312" w:hint="eastAsia"/>
          <w:spacing w:val="10"/>
          <w:sz w:val="32"/>
          <w:szCs w:val="32"/>
        </w:rPr>
        <w:t>攻坚时期，迫切需要每一名干部员工保持高涨的热情、树立昂扬的斗志、坚定执着的信念，始终以无限激情、十足动力推动</w:t>
      </w:r>
      <w:r>
        <w:rPr>
          <w:rFonts w:ascii="仿宋_GB2312" w:eastAsia="仿宋_GB2312" w:hAnsi="仿宋_GB2312" w:cs="仿宋_GB2312" w:hint="eastAsia"/>
          <w:spacing w:val="10"/>
          <w:sz w:val="32"/>
          <w:szCs w:val="32"/>
        </w:rPr>
        <w:t>分行转型</w:t>
      </w:r>
      <w:r>
        <w:rPr>
          <w:rFonts w:ascii="仿宋_GB2312" w:eastAsia="仿宋_GB2312" w:hAnsi="仿宋_GB2312" w:cs="仿宋_GB2312" w:hint="eastAsia"/>
          <w:spacing w:val="10"/>
          <w:sz w:val="32"/>
          <w:szCs w:val="32"/>
        </w:rPr>
        <w:t>。</w:t>
      </w:r>
    </w:p>
    <w:p w:rsidR="00BA6854" w:rsidRDefault="004672FE">
      <w:pPr>
        <w:pStyle w:val="a6"/>
        <w:widowControl/>
        <w:spacing w:beforeAutospacing="0" w:afterAutospacing="0" w:line="600" w:lineRule="exact"/>
        <w:ind w:firstLineChars="200" w:firstLine="680"/>
        <w:jc w:val="both"/>
        <w:rPr>
          <w:rFonts w:ascii="仿宋_GB2312" w:eastAsia="仿宋_GB2312" w:hAnsi="仿宋_GB2312" w:cs="仿宋_GB2312"/>
          <w:spacing w:val="10"/>
          <w:sz w:val="32"/>
          <w:szCs w:val="32"/>
        </w:rPr>
      </w:pPr>
      <w:r>
        <w:rPr>
          <w:rFonts w:ascii="仿宋_GB2312" w:eastAsia="仿宋_GB2312" w:hAnsi="仿宋_GB2312" w:cs="仿宋_GB2312" w:hint="eastAsia"/>
          <w:spacing w:val="10"/>
          <w:sz w:val="32"/>
          <w:szCs w:val="32"/>
        </w:rPr>
        <w:t>首先，领导干部要发挥模范带头作用。习近平总书记强调，“干部干部，干是当头的，既要想干愿意干，又要能干会干善于干，其中积极性又是首要的。”而现实中，我们个别同志不敢汇报、不愿汇报，甚至对分行的安排部署不推动、不落实，根本上还是因为心中没底、手中没招，对于本单位的发展没有思路、没有想法，甘愿“躺平”做</w:t>
      </w:r>
      <w:r>
        <w:rPr>
          <w:rFonts w:ascii="仿宋_GB2312" w:eastAsia="仿宋_GB2312" w:hAnsi="仿宋_GB2312" w:cs="仿宋_GB2312" w:hint="eastAsia"/>
          <w:spacing w:val="10"/>
          <w:sz w:val="32"/>
          <w:szCs w:val="32"/>
        </w:rPr>
        <w:t>“佛系领导”</w:t>
      </w:r>
      <w:r>
        <w:rPr>
          <w:rFonts w:ascii="仿宋_GB2312" w:eastAsia="仿宋_GB2312" w:hAnsi="仿宋_GB2312" w:cs="仿宋_GB2312" w:hint="eastAsia"/>
          <w:spacing w:val="10"/>
          <w:sz w:val="32"/>
          <w:szCs w:val="32"/>
        </w:rPr>
        <w:t>。这样的干部只能带坏风气、带坏队伍。对于这样的干部，分行党委也会坚决进行调整</w:t>
      </w:r>
      <w:r>
        <w:rPr>
          <w:rFonts w:ascii="仿宋_GB2312" w:eastAsia="仿宋_GB2312" w:hAnsi="仿宋_GB2312" w:cs="仿宋_GB2312" w:hint="eastAsia"/>
          <w:spacing w:val="10"/>
          <w:sz w:val="32"/>
          <w:szCs w:val="32"/>
        </w:rPr>
        <w:t>。</w:t>
      </w:r>
      <w:r>
        <w:rPr>
          <w:rFonts w:ascii="仿宋_GB2312" w:eastAsia="仿宋_GB2312" w:hAnsi="仿宋_GB2312" w:cs="仿宋_GB2312" w:hint="eastAsia"/>
          <w:spacing w:val="10"/>
          <w:sz w:val="32"/>
          <w:szCs w:val="32"/>
        </w:rPr>
        <w:t>安于现状、缩手缩脚，可能得一时之安逸，但同时会后患无穷</w:t>
      </w:r>
      <w:r>
        <w:rPr>
          <w:rFonts w:ascii="仿宋_GB2312" w:eastAsia="仿宋_GB2312" w:hAnsi="仿宋_GB2312" w:cs="仿宋_GB2312" w:hint="eastAsia"/>
          <w:spacing w:val="10"/>
          <w:sz w:val="32"/>
          <w:szCs w:val="32"/>
        </w:rPr>
        <w:t>。</w:t>
      </w:r>
      <w:r>
        <w:rPr>
          <w:rFonts w:ascii="仿宋_GB2312" w:eastAsia="仿宋_GB2312" w:hAnsi="仿宋_GB2312" w:cs="仿宋_GB2312" w:hint="eastAsia"/>
          <w:spacing w:val="10"/>
          <w:sz w:val="32"/>
          <w:szCs w:val="32"/>
        </w:rPr>
        <w:t>砥砺奋进、敢想敢干，可能一时不适，但必将赢得未来。只有奋勇开拓，才能牢牢掌握工作向前发展的主动权。</w:t>
      </w:r>
      <w:r>
        <w:rPr>
          <w:rFonts w:ascii="仿宋_GB2312" w:eastAsia="仿宋_GB2312" w:hAnsi="仿宋_GB2312" w:cs="仿宋_GB2312" w:hint="eastAsia"/>
          <w:spacing w:val="10"/>
          <w:sz w:val="32"/>
          <w:szCs w:val="32"/>
        </w:rPr>
        <w:t>分行将一家支行、一个团队交到大家手上，寄托着组织的信任、员工的期待，大家要对得起这份信任，对得起这份责任，更要对得起与大家一起打拼的战友。</w:t>
      </w:r>
      <w:r>
        <w:rPr>
          <w:rFonts w:ascii="仿宋_GB2312" w:eastAsia="仿宋_GB2312" w:hAnsi="仿宋_GB2312" w:cs="仿宋_GB2312" w:hint="eastAsia"/>
          <w:spacing w:val="10"/>
          <w:sz w:val="32"/>
          <w:szCs w:val="32"/>
        </w:rPr>
        <w:t>“躺平式”“佛系式”工作状态在青岛分行绝无生存空间！领导干部就是</w:t>
      </w:r>
      <w:r>
        <w:rPr>
          <w:rFonts w:ascii="仿宋_GB2312" w:eastAsia="仿宋_GB2312" w:hAnsi="仿宋_GB2312" w:cs="仿宋_GB2312" w:hint="eastAsia"/>
          <w:spacing w:val="10"/>
          <w:sz w:val="32"/>
          <w:szCs w:val="32"/>
        </w:rPr>
        <w:t>要带头冲锋在前</w:t>
      </w:r>
      <w:r>
        <w:rPr>
          <w:rFonts w:ascii="仿宋_GB2312" w:eastAsia="仿宋_GB2312" w:hAnsi="仿宋_GB2312" w:cs="仿宋_GB2312" w:hint="eastAsia"/>
          <w:spacing w:val="10"/>
          <w:sz w:val="32"/>
          <w:szCs w:val="32"/>
        </w:rPr>
        <w:t>，</w:t>
      </w:r>
      <w:r>
        <w:rPr>
          <w:rFonts w:ascii="仿宋_GB2312" w:eastAsia="仿宋_GB2312" w:hAnsi="仿宋_GB2312" w:cs="仿宋_GB2312" w:hint="eastAsia"/>
          <w:spacing w:val="10"/>
          <w:sz w:val="32"/>
          <w:szCs w:val="32"/>
        </w:rPr>
        <w:t>无论是营</w:t>
      </w:r>
      <w:r>
        <w:rPr>
          <w:rFonts w:ascii="仿宋_GB2312" w:eastAsia="仿宋_GB2312" w:hAnsi="仿宋_GB2312" w:cs="仿宋_GB2312" w:hint="eastAsia"/>
          <w:spacing w:val="10"/>
          <w:sz w:val="32"/>
          <w:szCs w:val="32"/>
        </w:rPr>
        <w:lastRenderedPageBreak/>
        <w:t>销攻坚、风险化解，还是流程优化，都应主动认</w:t>
      </w:r>
      <w:r>
        <w:rPr>
          <w:rFonts w:ascii="仿宋_GB2312" w:eastAsia="仿宋_GB2312" w:hAnsi="仿宋_GB2312" w:cs="仿宋_GB2312" w:hint="eastAsia"/>
          <w:spacing w:val="10"/>
          <w:sz w:val="32"/>
          <w:szCs w:val="32"/>
        </w:rPr>
        <w:t>领“硬骨头”</w:t>
      </w:r>
      <w:r>
        <w:rPr>
          <w:rFonts w:ascii="仿宋_GB2312" w:eastAsia="仿宋_GB2312" w:hAnsi="仿宋_GB2312" w:cs="仿宋_GB2312" w:hint="eastAsia"/>
          <w:spacing w:val="10"/>
          <w:sz w:val="32"/>
          <w:szCs w:val="32"/>
        </w:rPr>
        <w:t>。</w:t>
      </w:r>
      <w:r>
        <w:rPr>
          <w:rFonts w:ascii="仿宋_GB2312" w:eastAsia="仿宋_GB2312" w:hAnsi="仿宋_GB2312" w:cs="仿宋_GB2312" w:hint="eastAsia"/>
          <w:spacing w:val="10"/>
          <w:sz w:val="32"/>
          <w:szCs w:val="32"/>
        </w:rPr>
        <w:t>要</w:t>
      </w:r>
      <w:r>
        <w:rPr>
          <w:rFonts w:ascii="Times New Roman" w:eastAsia="仿宋_GB2312" w:hAnsi="Times New Roman" w:hint="eastAsia"/>
          <w:sz w:val="32"/>
          <w:szCs w:val="32"/>
          <w:lang w:bidi="ar"/>
        </w:rPr>
        <w:t>发挥“头雁效应”，以身作则、以上率下，深入一线、靠前指挥，及时协调解决业务推进中的实际问题。要</w:t>
      </w:r>
      <w:r>
        <w:rPr>
          <w:rFonts w:ascii="仿宋_GB2312" w:eastAsia="仿宋_GB2312" w:hAnsi="仿宋_GB2312" w:cs="仿宋_GB2312" w:hint="eastAsia"/>
          <w:spacing w:val="10"/>
          <w:sz w:val="32"/>
          <w:szCs w:val="32"/>
        </w:rPr>
        <w:t>敢于突破传统思维，开拓新市场、挖掘新客户。只有干部站得出来、顶得上去，员工才会有方向、有干劲，才能凝聚起攻坚克难的强大合力。</w:t>
      </w:r>
    </w:p>
    <w:p w:rsidR="00BA6854" w:rsidRDefault="004672FE">
      <w:pPr>
        <w:pStyle w:val="a6"/>
        <w:widowControl/>
        <w:spacing w:beforeAutospacing="0" w:afterAutospacing="0" w:line="600" w:lineRule="exact"/>
        <w:ind w:firstLineChars="200" w:firstLine="680"/>
        <w:jc w:val="both"/>
        <w:rPr>
          <w:rFonts w:ascii="仿宋_GB2312" w:eastAsia="仿宋_GB2312" w:hAnsi="仿宋_GB2312" w:cs="仿宋_GB2312"/>
          <w:spacing w:val="10"/>
          <w:sz w:val="32"/>
          <w:szCs w:val="32"/>
          <w:lang w:bidi="ar"/>
        </w:rPr>
      </w:pPr>
      <w:r>
        <w:rPr>
          <w:rFonts w:ascii="仿宋_GB2312" w:eastAsia="仿宋_GB2312" w:hAnsi="仿宋_GB2312" w:cs="仿宋_GB2312" w:hint="eastAsia"/>
          <w:spacing w:val="10"/>
          <w:sz w:val="32"/>
          <w:szCs w:val="32"/>
          <w:lang w:bidi="ar"/>
        </w:rPr>
        <w:t>其次，全体员工要以奋斗成就自我。我们常说</w:t>
      </w:r>
      <w:r>
        <w:rPr>
          <w:rFonts w:ascii="仿宋_GB2312" w:eastAsia="仿宋_GB2312" w:hAnsi="仿宋_GB2312" w:cs="仿宋_GB2312" w:hint="eastAsia"/>
          <w:spacing w:val="10"/>
          <w:sz w:val="32"/>
          <w:szCs w:val="32"/>
          <w:lang w:bidi="ar"/>
        </w:rPr>
        <w:t xml:space="preserve"> </w:t>
      </w:r>
      <w:r>
        <w:rPr>
          <w:rFonts w:ascii="仿宋_GB2312" w:eastAsia="仿宋_GB2312" w:hAnsi="仿宋_GB2312" w:cs="仿宋_GB2312" w:hint="eastAsia"/>
          <w:spacing w:val="10"/>
          <w:sz w:val="32"/>
          <w:szCs w:val="32"/>
          <w:lang w:bidi="ar"/>
        </w:rPr>
        <w:t>“平台成就个人，个人反哺平台”。分行历经多年沉淀，积累了丰富的资源、完善的机制和广阔的发展空间，这是大家干事创业的坚实后盾。上半年，分行党委从业务发展和队伍建设的大局出发，对一批政治过硬、能力突出、实绩显著的同志进行了提拔，放到了更重要的岗位上。这不仅是对个人能力的认可，更彰显了分行“能者上、优者奖”的鲜明用人导向。只要大家脚踏实地、敢于担当、肯干实干，这个平台永远为奋斗者敞开大门。舞台再大，自己不上台永远是观众；平台再好，自己不参与永远是局外人。希望每一位同志都能珍惜这份来之不易的工作机会，把岗位当作施展</w:t>
      </w:r>
      <w:r>
        <w:rPr>
          <w:rFonts w:ascii="仿宋_GB2312" w:eastAsia="仿宋_GB2312" w:hAnsi="仿宋_GB2312" w:cs="仿宋_GB2312" w:hint="eastAsia"/>
          <w:spacing w:val="10"/>
          <w:sz w:val="32"/>
          <w:szCs w:val="32"/>
          <w:lang w:bidi="ar"/>
        </w:rPr>
        <w:t>才华的舞台，把任务当作锤炼本领的契机。业绩是最有力的通行证，担当是最闪亮的成长阶梯。无论是业务攻坚，还是管理创新，都要摒弃“躺平”心态，主动思考、积极作为，用实实在在的成绩证明自己的价值。分行始终将员工发展摆在重要位置，持续优化人才培养机制，完善晋升通道，搭建更</w:t>
      </w:r>
      <w:r>
        <w:rPr>
          <w:rFonts w:ascii="仿宋_GB2312" w:eastAsia="仿宋_GB2312" w:hAnsi="仿宋_GB2312" w:cs="仿宋_GB2312" w:hint="eastAsia"/>
          <w:spacing w:val="10"/>
          <w:sz w:val="32"/>
          <w:szCs w:val="32"/>
          <w:lang w:bidi="ar"/>
        </w:rPr>
        <w:lastRenderedPageBreak/>
        <w:t>多学习交流、实践锻炼的平台。只要你有能力、有抱负，分行一定为你提供破土而出的阳光雨露，真正让那些想干事、肯干事、能干成事的员工有更好的用武之地。我们也期待在今后的工作中，看到更多同志主动站出来、顶上去，与分行同频共振，在奋斗中书写属于自己的精彩篇章。</w:t>
      </w:r>
    </w:p>
    <w:p w:rsidR="00BA6854" w:rsidRDefault="004672FE">
      <w:pPr>
        <w:pStyle w:val="a3"/>
        <w:spacing w:after="0" w:line="600" w:lineRule="exact"/>
        <w:ind w:firstLineChars="200" w:firstLine="643"/>
        <w:rPr>
          <w:rFonts w:ascii="仿宋_GB2312" w:eastAsia="仿宋_GB2312" w:hAnsi="仿宋_GB2312" w:cs="仿宋_GB2312"/>
          <w:spacing w:val="10"/>
          <w:kern w:val="0"/>
          <w:sz w:val="32"/>
          <w:szCs w:val="32"/>
          <w:lang w:bidi="ar"/>
        </w:rPr>
      </w:pPr>
      <w:r>
        <w:rPr>
          <w:rFonts w:ascii="仿宋_GB2312" w:eastAsia="仿宋_GB2312" w:hAnsi="仿宋_GB2312" w:cs="仿宋_GB2312" w:hint="eastAsia"/>
          <w:b/>
          <w:bCs/>
          <w:kern w:val="0"/>
          <w:sz w:val="32"/>
          <w:szCs w:val="32"/>
          <w:lang w:bidi="ar"/>
        </w:rPr>
        <w:t>（三）筑牢资产质量的生命线，以作风铁律守牢发展底线。</w:t>
      </w:r>
      <w:r>
        <w:rPr>
          <w:rFonts w:ascii="仿宋_GB2312" w:eastAsia="仿宋_GB2312" w:hAnsi="仿宋_GB2312" w:cs="仿宋_GB2312" w:hint="eastAsia"/>
          <w:spacing w:val="10"/>
          <w:kern w:val="0"/>
          <w:sz w:val="32"/>
          <w:szCs w:val="32"/>
          <w:lang w:bidi="ar"/>
        </w:rPr>
        <w:t>作风建设是守住发展底线的根本保障，只有以过硬的作风为支撑，我们才能在复杂的风险挑战中站稳脚跟，才能巩固来之不易的稳定和谐发展环境。</w:t>
      </w:r>
    </w:p>
    <w:p w:rsidR="00BA6854" w:rsidRDefault="004672FE">
      <w:pPr>
        <w:pStyle w:val="a3"/>
        <w:spacing w:after="0"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针</w:t>
      </w:r>
      <w:r>
        <w:rPr>
          <w:rFonts w:ascii="Times New Roman" w:eastAsia="仿宋_GB2312" w:hAnsi="Times New Roman" w:cs="Times New Roman"/>
          <w:sz w:val="32"/>
          <w:szCs w:val="32"/>
        </w:rPr>
        <w:t>对过去一段时间公司普惠及个贷风险上升情况，</w:t>
      </w:r>
      <w:r>
        <w:rPr>
          <w:rFonts w:ascii="Times New Roman" w:eastAsia="仿宋_GB2312" w:hAnsi="Times New Roman" w:cs="Times New Roman" w:hint="eastAsia"/>
          <w:sz w:val="32"/>
          <w:szCs w:val="32"/>
        </w:rPr>
        <w:t>我们</w:t>
      </w:r>
      <w:r>
        <w:rPr>
          <w:rFonts w:ascii="Times New Roman" w:eastAsia="仿宋_GB2312" w:hAnsi="Times New Roman" w:cs="Times New Roman"/>
          <w:sz w:val="32"/>
          <w:szCs w:val="32"/>
        </w:rPr>
        <w:t>通过推行条线贷后专岗、设立风险熔断、考核垂直管理、跨条线联动作业以及从严问责管理</w:t>
      </w:r>
      <w:r>
        <w:rPr>
          <w:rFonts w:ascii="Times New Roman" w:eastAsia="仿宋_GB2312" w:hAnsi="Times New Roman" w:cs="Times New Roman"/>
          <w:sz w:val="32"/>
          <w:szCs w:val="32"/>
        </w:rPr>
        <w:t>“</w:t>
      </w:r>
      <w:r>
        <w:rPr>
          <w:rFonts w:ascii="Times New Roman" w:eastAsia="仿宋_GB2312" w:hAnsi="Times New Roman" w:cs="Times New Roman"/>
          <w:sz w:val="32"/>
          <w:szCs w:val="32"/>
        </w:rPr>
        <w:t>五项机制</w:t>
      </w:r>
      <w:r>
        <w:rPr>
          <w:rFonts w:ascii="Times New Roman" w:eastAsia="仿宋_GB2312" w:hAnsi="Times New Roman" w:cs="Times New Roman"/>
          <w:sz w:val="32"/>
          <w:szCs w:val="32"/>
        </w:rPr>
        <w:t>”</w:t>
      </w:r>
      <w:r>
        <w:rPr>
          <w:rFonts w:ascii="Times New Roman" w:eastAsia="仿宋_GB2312" w:hAnsi="Times New Roman" w:cs="Times New Roman"/>
          <w:sz w:val="32"/>
          <w:szCs w:val="32"/>
        </w:rPr>
        <w:t>，及时、有效遏制了风险蔓延。大公司业务领域</w:t>
      </w:r>
      <w:r>
        <w:rPr>
          <w:rFonts w:ascii="Times New Roman" w:eastAsia="仿宋_GB2312" w:hAnsi="Times New Roman" w:cs="Times New Roman" w:hint="eastAsia"/>
          <w:sz w:val="32"/>
          <w:szCs w:val="32"/>
        </w:rPr>
        <w:t>的风险隐患也在进一步出清，</w:t>
      </w:r>
      <w:r>
        <w:rPr>
          <w:rFonts w:ascii="Times New Roman" w:eastAsia="仿宋_GB2312" w:hAnsi="Times New Roman" w:cs="Times New Roman"/>
          <w:sz w:val="32"/>
          <w:szCs w:val="32"/>
        </w:rPr>
        <w:t>上半年累计实现</w:t>
      </w:r>
      <w:r>
        <w:rPr>
          <w:rFonts w:ascii="Times New Roman" w:eastAsia="仿宋_GB2312" w:hAnsi="Times New Roman" w:cs="Times New Roman"/>
          <w:sz w:val="32"/>
          <w:szCs w:val="32"/>
        </w:rPr>
        <w:t>5</w:t>
      </w:r>
      <w:r>
        <w:rPr>
          <w:rFonts w:ascii="Times New Roman" w:eastAsia="仿宋_GB2312" w:hAnsi="Times New Roman" w:cs="Times New Roman"/>
          <w:sz w:val="32"/>
          <w:szCs w:val="32"/>
        </w:rPr>
        <w:t>户、合计</w:t>
      </w:r>
      <w:r>
        <w:rPr>
          <w:rFonts w:ascii="Times New Roman" w:eastAsia="仿宋_GB2312" w:hAnsi="Times New Roman" w:cs="Times New Roman"/>
          <w:sz w:val="32"/>
          <w:szCs w:val="32"/>
        </w:rPr>
        <w:t>6.94</w:t>
      </w:r>
      <w:r>
        <w:rPr>
          <w:rFonts w:ascii="Times New Roman" w:eastAsia="仿宋_GB2312" w:hAnsi="Times New Roman" w:cs="Times New Roman"/>
          <w:sz w:val="32"/>
          <w:szCs w:val="32"/>
        </w:rPr>
        <w:t>亿元潜在大额风险压退，实现</w:t>
      </w:r>
      <w:r>
        <w:rPr>
          <w:rFonts w:ascii="Times New Roman" w:eastAsia="仿宋_GB2312" w:hAnsi="Times New Roman" w:cs="Times New Roman"/>
          <w:sz w:val="32"/>
          <w:szCs w:val="32"/>
        </w:rPr>
        <w:t>1</w:t>
      </w:r>
      <w:r>
        <w:rPr>
          <w:rFonts w:ascii="Times New Roman" w:eastAsia="仿宋_GB2312" w:hAnsi="Times New Roman" w:cs="Times New Roman"/>
          <w:sz w:val="32"/>
          <w:szCs w:val="32"/>
        </w:rPr>
        <w:t>户</w:t>
      </w:r>
      <w:r>
        <w:rPr>
          <w:rFonts w:ascii="Times New Roman" w:eastAsia="仿宋_GB2312" w:hAnsi="Times New Roman" w:cs="Times New Roman"/>
          <w:sz w:val="32"/>
          <w:szCs w:val="32"/>
        </w:rPr>
        <w:t>1.04</w:t>
      </w:r>
      <w:r>
        <w:rPr>
          <w:rFonts w:ascii="Times New Roman" w:eastAsia="仿宋_GB2312" w:hAnsi="Times New Roman" w:cs="Times New Roman"/>
          <w:sz w:val="32"/>
          <w:szCs w:val="32"/>
        </w:rPr>
        <w:t>亿元大额不良本息无损收回。</w:t>
      </w:r>
      <w:r>
        <w:rPr>
          <w:rFonts w:ascii="Times New Roman" w:eastAsia="仿宋_GB2312" w:hAnsi="Times New Roman" w:cs="Times New Roman" w:hint="eastAsia"/>
          <w:sz w:val="32"/>
          <w:szCs w:val="32"/>
        </w:rPr>
        <w:t>截至</w:t>
      </w:r>
      <w:r>
        <w:rPr>
          <w:rFonts w:ascii="Times New Roman" w:eastAsia="仿宋_GB2312" w:hAnsi="Times New Roman" w:cs="Times New Roman" w:hint="eastAsia"/>
          <w:sz w:val="32"/>
          <w:szCs w:val="32"/>
        </w:rPr>
        <w:t>6</w:t>
      </w:r>
      <w:r>
        <w:rPr>
          <w:rFonts w:ascii="Times New Roman" w:eastAsia="仿宋_GB2312" w:hAnsi="Times New Roman" w:cs="Times New Roman" w:hint="eastAsia"/>
          <w:sz w:val="32"/>
          <w:szCs w:val="32"/>
        </w:rPr>
        <w:t>月末，分行</w:t>
      </w:r>
      <w:r>
        <w:rPr>
          <w:rFonts w:ascii="Times New Roman" w:eastAsia="仿宋_GB2312" w:hAnsi="Times New Roman" w:cs="Times New Roman"/>
          <w:sz w:val="32"/>
          <w:szCs w:val="32"/>
        </w:rPr>
        <w:t>考核口径不良贷款率</w:t>
      </w:r>
      <w:r>
        <w:rPr>
          <w:rFonts w:ascii="Times New Roman" w:eastAsia="仿宋_GB2312" w:hAnsi="Times New Roman" w:cs="Times New Roman"/>
          <w:sz w:val="32"/>
          <w:szCs w:val="32"/>
        </w:rPr>
        <w:t>0.43%</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创历史新低，</w:t>
      </w:r>
      <w:r>
        <w:rPr>
          <w:rFonts w:ascii="Times New Roman" w:eastAsia="仿宋_GB2312" w:hAnsi="Times New Roman" w:cs="Times New Roman"/>
          <w:sz w:val="32"/>
          <w:szCs w:val="32"/>
        </w:rPr>
        <w:t>低于青岛市平均不良率</w:t>
      </w:r>
      <w:r>
        <w:rPr>
          <w:rFonts w:ascii="Times New Roman" w:eastAsia="仿宋_GB2312" w:hAnsi="Times New Roman" w:cs="Times New Roman"/>
          <w:sz w:val="32"/>
          <w:szCs w:val="32"/>
        </w:rPr>
        <w:t>1.04</w:t>
      </w:r>
      <w:r>
        <w:rPr>
          <w:rFonts w:ascii="Times New Roman" w:eastAsia="仿宋_GB2312" w:hAnsi="Times New Roman" w:cs="Times New Roman"/>
          <w:sz w:val="32"/>
          <w:szCs w:val="32"/>
        </w:rPr>
        <w:t>个百分点，是北京银行系统内低于属地平均不良率差值最大异地分行。</w:t>
      </w:r>
      <w:r>
        <w:rPr>
          <w:rFonts w:ascii="Times New Roman" w:eastAsia="仿宋_GB2312" w:hAnsi="Times New Roman" w:cs="Times New Roman" w:hint="eastAsia"/>
          <w:sz w:val="32"/>
          <w:szCs w:val="32"/>
        </w:rPr>
        <w:t>当前这样的大环境下，这份成绩实属不易，凝聚着全体干部员工的心血，值得我们每一个人倍加珍惜。</w:t>
      </w:r>
    </w:p>
    <w:p w:rsidR="00BA6854" w:rsidRDefault="004672FE">
      <w:pPr>
        <w:pStyle w:val="a3"/>
        <w:spacing w:after="0" w:line="600" w:lineRule="exact"/>
        <w:ind w:firstLineChars="200" w:firstLine="680"/>
        <w:rPr>
          <w:rFonts w:ascii="仿宋_GB2312" w:eastAsia="仿宋_GB2312" w:hAnsi="仿宋_GB2312" w:cs="仿宋_GB2312"/>
          <w:spacing w:val="10"/>
          <w:kern w:val="0"/>
          <w:sz w:val="32"/>
          <w:szCs w:val="32"/>
          <w:lang w:bidi="ar"/>
        </w:rPr>
      </w:pPr>
      <w:r>
        <w:rPr>
          <w:rFonts w:ascii="仿宋_GB2312" w:eastAsia="仿宋_GB2312" w:hAnsi="仿宋_GB2312" w:cs="仿宋_GB2312" w:hint="eastAsia"/>
          <w:spacing w:val="10"/>
          <w:kern w:val="0"/>
          <w:sz w:val="32"/>
          <w:szCs w:val="32"/>
          <w:lang w:bidi="ar"/>
        </w:rPr>
        <w:t>在风险化解的过程中，有的经营单位主动揭示风险、积极化解风险，展现了勇于担当、迎难而上、敢打硬仗、</w:t>
      </w:r>
      <w:r>
        <w:rPr>
          <w:rFonts w:ascii="仿宋_GB2312" w:eastAsia="仿宋_GB2312" w:hAnsi="仿宋_GB2312" w:cs="仿宋_GB2312" w:hint="eastAsia"/>
          <w:spacing w:val="10"/>
          <w:kern w:val="0"/>
          <w:sz w:val="32"/>
          <w:szCs w:val="32"/>
          <w:lang w:bidi="ar"/>
        </w:rPr>
        <w:lastRenderedPageBreak/>
        <w:t>能打胜仗的优良作风。同时，我们也处理问责了一批干部员工，发现个别员工风险意识淡薄，对潜在风险缺乏敏锐洞察力，甚至抱有侥幸心理。更严重的是，极个别人员违反职业操守，刻意隐瞒风险隐患，泄露风险化解</w:t>
      </w:r>
      <w:r>
        <w:rPr>
          <w:rFonts w:ascii="仿宋_GB2312" w:eastAsia="仿宋_GB2312" w:hAnsi="仿宋_GB2312" w:cs="仿宋_GB2312" w:hint="eastAsia"/>
          <w:spacing w:val="10"/>
          <w:kern w:val="0"/>
          <w:sz w:val="32"/>
          <w:szCs w:val="32"/>
          <w:lang w:bidi="ar"/>
        </w:rPr>
        <w:t>方案，这种行为不仅破坏了内部工作秩序，更让我们在风险应对中陷入被动局面，损害了全行的利益和声誉。</w:t>
      </w:r>
    </w:p>
    <w:p w:rsidR="00BA6854" w:rsidRDefault="004672FE">
      <w:pPr>
        <w:pStyle w:val="a3"/>
        <w:spacing w:after="0" w:line="600" w:lineRule="exact"/>
        <w:ind w:firstLineChars="200" w:firstLine="640"/>
        <w:rPr>
          <w:rFonts w:ascii="Times New Roman" w:eastAsia="仿宋_GB2312" w:hAnsi="Times New Roman" w:cs="Times New Roman"/>
          <w:kern w:val="0"/>
          <w:sz w:val="32"/>
          <w:szCs w:val="32"/>
          <w:lang w:bidi="ar"/>
        </w:rPr>
      </w:pPr>
      <w:r>
        <w:rPr>
          <w:rFonts w:ascii="Times New Roman" w:eastAsia="仿宋_GB2312" w:hAnsi="Times New Roman" w:cs="Times New Roman" w:hint="eastAsia"/>
          <w:kern w:val="0"/>
          <w:sz w:val="32"/>
          <w:szCs w:val="32"/>
          <w:lang w:bidi="ar"/>
        </w:rPr>
        <w:t>风险防控始终是分行高质量发展的生命线，只有守住风险底线，才能行稳致远。全体干部员工必须树牢“时时放心不下”的责任感，以如履薄冰的谨慎，强化风险意识。要</w:t>
      </w:r>
      <w:r>
        <w:rPr>
          <w:rFonts w:ascii="Times New Roman" w:eastAsia="仿宋_GB2312" w:hAnsi="Times New Roman" w:cs="Times New Roman"/>
          <w:kern w:val="0"/>
          <w:sz w:val="32"/>
          <w:szCs w:val="32"/>
          <w:lang w:bidi="ar"/>
        </w:rPr>
        <w:t>敢于向信贷业务中的不良风气说不，拿出刀刃向内的勇气，坚决抵制违规操作、利益输送等行为</w:t>
      </w:r>
      <w:r>
        <w:rPr>
          <w:rFonts w:ascii="Times New Roman" w:eastAsia="仿宋_GB2312" w:hAnsi="Times New Roman" w:cs="Times New Roman" w:hint="eastAsia"/>
          <w:kern w:val="0"/>
          <w:sz w:val="32"/>
          <w:szCs w:val="32"/>
          <w:lang w:bidi="ar"/>
        </w:rPr>
        <w:t>。</w:t>
      </w:r>
      <w:r>
        <w:rPr>
          <w:rFonts w:ascii="Times New Roman" w:eastAsia="仿宋_GB2312" w:hAnsi="Times New Roman" w:cs="Times New Roman"/>
          <w:kern w:val="0"/>
          <w:sz w:val="32"/>
          <w:szCs w:val="32"/>
          <w:lang w:bidi="ar"/>
        </w:rPr>
        <w:t>在与客户交往过程中，</w:t>
      </w:r>
      <w:r>
        <w:rPr>
          <w:rFonts w:ascii="Times New Roman" w:eastAsia="仿宋_GB2312" w:hAnsi="Times New Roman" w:cs="Times New Roman" w:hint="eastAsia"/>
          <w:kern w:val="0"/>
          <w:sz w:val="32"/>
          <w:szCs w:val="32"/>
          <w:lang w:bidi="ar"/>
        </w:rPr>
        <w:t>要</w:t>
      </w:r>
      <w:r>
        <w:rPr>
          <w:rFonts w:ascii="Times New Roman" w:eastAsia="仿宋_GB2312" w:hAnsi="Times New Roman" w:cs="Times New Roman"/>
          <w:kern w:val="0"/>
          <w:sz w:val="32"/>
          <w:szCs w:val="32"/>
          <w:lang w:bidi="ar"/>
        </w:rPr>
        <w:t>始终保持清醒头脑，多问一个</w:t>
      </w:r>
      <w:r>
        <w:rPr>
          <w:rFonts w:ascii="Times New Roman" w:eastAsia="仿宋_GB2312" w:hAnsi="Times New Roman" w:cs="Times New Roman" w:hint="eastAsia"/>
          <w:kern w:val="0"/>
          <w:sz w:val="32"/>
          <w:szCs w:val="32"/>
          <w:lang w:bidi="ar"/>
        </w:rPr>
        <w:t>“</w:t>
      </w:r>
      <w:r>
        <w:rPr>
          <w:rFonts w:ascii="Times New Roman" w:eastAsia="仿宋_GB2312" w:hAnsi="Times New Roman" w:cs="Times New Roman"/>
          <w:kern w:val="0"/>
          <w:sz w:val="32"/>
          <w:szCs w:val="32"/>
          <w:lang w:bidi="ar"/>
        </w:rPr>
        <w:t>为什么</w:t>
      </w:r>
      <w:r>
        <w:rPr>
          <w:rFonts w:ascii="Times New Roman" w:eastAsia="仿宋_GB2312" w:hAnsi="Times New Roman" w:cs="Times New Roman" w:hint="eastAsia"/>
          <w:kern w:val="0"/>
          <w:sz w:val="32"/>
          <w:szCs w:val="32"/>
          <w:lang w:bidi="ar"/>
        </w:rPr>
        <w:t>”</w:t>
      </w:r>
      <w:r>
        <w:rPr>
          <w:rFonts w:ascii="Times New Roman" w:eastAsia="仿宋_GB2312" w:hAnsi="Times New Roman" w:cs="Times New Roman"/>
          <w:kern w:val="0"/>
          <w:sz w:val="32"/>
          <w:szCs w:val="32"/>
          <w:lang w:bidi="ar"/>
        </w:rPr>
        <w:t>。客户提供的财务数据是否真实合理？贷款用途是否与实际经营相符？抵押资产估值是否存在虚高？多一份质疑，就能多一层风险防护。这不仅是对工作负责，更是对客户负责，对自己的职业前途负责。</w:t>
      </w:r>
      <w:r>
        <w:rPr>
          <w:rFonts w:ascii="Times New Roman" w:eastAsia="仿宋_GB2312" w:hAnsi="Times New Roman" w:cs="Times New Roman" w:hint="eastAsia"/>
          <w:kern w:val="0"/>
          <w:sz w:val="32"/>
          <w:szCs w:val="32"/>
          <w:lang w:bidi="ar"/>
        </w:rPr>
        <w:t>要严守中央八项规定精神，把</w:t>
      </w:r>
      <w:r>
        <w:rPr>
          <w:rFonts w:ascii="Times New Roman" w:eastAsia="仿宋_GB2312" w:hAnsi="Times New Roman" w:cs="Times New Roman"/>
          <w:kern w:val="0"/>
          <w:sz w:val="32"/>
          <w:szCs w:val="32"/>
          <w:lang w:bidi="ar"/>
        </w:rPr>
        <w:t>廉洁自律、严守职业操守</w:t>
      </w:r>
      <w:r>
        <w:rPr>
          <w:rFonts w:ascii="Times New Roman" w:eastAsia="仿宋_GB2312" w:hAnsi="Times New Roman" w:cs="Times New Roman" w:hint="eastAsia"/>
          <w:kern w:val="0"/>
          <w:sz w:val="32"/>
          <w:szCs w:val="32"/>
          <w:lang w:bidi="ar"/>
        </w:rPr>
        <w:t>作为</w:t>
      </w:r>
      <w:r>
        <w:rPr>
          <w:rFonts w:ascii="Times New Roman" w:eastAsia="仿宋_GB2312" w:hAnsi="Times New Roman" w:cs="Times New Roman"/>
          <w:kern w:val="0"/>
          <w:sz w:val="32"/>
          <w:szCs w:val="32"/>
          <w:lang w:bidi="ar"/>
        </w:rPr>
        <w:t>立身之本。</w:t>
      </w:r>
      <w:r>
        <w:rPr>
          <w:rFonts w:ascii="Times New Roman" w:eastAsia="仿宋_GB2312" w:hAnsi="Times New Roman" w:cs="Times New Roman" w:hint="eastAsia"/>
          <w:kern w:val="0"/>
          <w:sz w:val="32"/>
          <w:szCs w:val="32"/>
          <w:lang w:bidi="ar"/>
        </w:rPr>
        <w:t>银行</w:t>
      </w:r>
      <w:r>
        <w:rPr>
          <w:rFonts w:ascii="Times New Roman" w:eastAsia="仿宋_GB2312" w:hAnsi="Times New Roman" w:cs="Times New Roman"/>
          <w:kern w:val="0"/>
          <w:sz w:val="32"/>
          <w:szCs w:val="32"/>
          <w:lang w:bidi="ar"/>
        </w:rPr>
        <w:t>岗位手握资源，难免成为一些人</w:t>
      </w:r>
      <w:r>
        <w:rPr>
          <w:rFonts w:ascii="Times New Roman" w:eastAsia="仿宋_GB2312" w:hAnsi="Times New Roman" w:cs="Times New Roman"/>
          <w:kern w:val="0"/>
          <w:sz w:val="32"/>
          <w:szCs w:val="32"/>
          <w:lang w:bidi="ar"/>
        </w:rPr>
        <w:t xml:space="preserve"> “</w:t>
      </w:r>
      <w:r>
        <w:rPr>
          <w:rFonts w:ascii="Times New Roman" w:eastAsia="仿宋_GB2312" w:hAnsi="Times New Roman" w:cs="Times New Roman"/>
          <w:kern w:val="0"/>
          <w:sz w:val="32"/>
          <w:szCs w:val="32"/>
          <w:lang w:bidi="ar"/>
        </w:rPr>
        <w:t>围猎</w:t>
      </w:r>
      <w:r>
        <w:rPr>
          <w:rFonts w:ascii="Times New Roman" w:eastAsia="仿宋_GB2312" w:hAnsi="Times New Roman" w:cs="Times New Roman"/>
          <w:kern w:val="0"/>
          <w:sz w:val="32"/>
          <w:szCs w:val="32"/>
          <w:lang w:bidi="ar"/>
        </w:rPr>
        <w:t xml:space="preserve">” </w:t>
      </w:r>
      <w:r>
        <w:rPr>
          <w:rFonts w:ascii="Times New Roman" w:eastAsia="仿宋_GB2312" w:hAnsi="Times New Roman" w:cs="Times New Roman"/>
          <w:kern w:val="0"/>
          <w:sz w:val="32"/>
          <w:szCs w:val="32"/>
          <w:lang w:bidi="ar"/>
        </w:rPr>
        <w:t>的对象。大家要时刻绷紧廉洁这根弦，牢记</w:t>
      </w:r>
      <w:r>
        <w:rPr>
          <w:rFonts w:ascii="Times New Roman" w:eastAsia="仿宋_GB2312" w:hAnsi="Times New Roman" w:cs="Times New Roman"/>
          <w:kern w:val="0"/>
          <w:sz w:val="32"/>
          <w:szCs w:val="32"/>
          <w:lang w:bidi="ar"/>
        </w:rPr>
        <w:t xml:space="preserve"> “</w:t>
      </w:r>
      <w:r>
        <w:rPr>
          <w:rFonts w:ascii="Times New Roman" w:eastAsia="仿宋_GB2312" w:hAnsi="Times New Roman" w:cs="Times New Roman"/>
          <w:kern w:val="0"/>
          <w:sz w:val="32"/>
          <w:szCs w:val="32"/>
          <w:lang w:bidi="ar"/>
        </w:rPr>
        <w:t>莫伸手，伸手必被捉</w:t>
      </w:r>
      <w:r>
        <w:rPr>
          <w:rFonts w:ascii="Times New Roman" w:eastAsia="仿宋_GB2312" w:hAnsi="Times New Roman" w:cs="Times New Roman"/>
          <w:kern w:val="0"/>
          <w:sz w:val="32"/>
          <w:szCs w:val="32"/>
          <w:lang w:bidi="ar"/>
        </w:rPr>
        <w:t>”</w:t>
      </w:r>
      <w:r>
        <w:rPr>
          <w:rFonts w:ascii="Times New Roman" w:eastAsia="仿宋_GB2312" w:hAnsi="Times New Roman" w:cs="Times New Roman"/>
          <w:kern w:val="0"/>
          <w:sz w:val="32"/>
          <w:szCs w:val="32"/>
          <w:lang w:bidi="ar"/>
        </w:rPr>
        <w:t>，坚决守住底线、不碰红线</w:t>
      </w:r>
      <w:r>
        <w:rPr>
          <w:rFonts w:ascii="Times New Roman" w:eastAsia="仿宋_GB2312" w:hAnsi="Times New Roman" w:cs="Times New Roman" w:hint="eastAsia"/>
          <w:kern w:val="0"/>
          <w:sz w:val="32"/>
          <w:szCs w:val="32"/>
          <w:lang w:bidi="ar"/>
        </w:rPr>
        <w:t>，</w:t>
      </w:r>
      <w:r>
        <w:rPr>
          <w:rFonts w:ascii="Times New Roman" w:eastAsia="仿宋_GB2312" w:hAnsi="Times New Roman" w:cs="Times New Roman"/>
          <w:kern w:val="0"/>
          <w:sz w:val="32"/>
          <w:szCs w:val="32"/>
          <w:lang w:bidi="ar"/>
        </w:rPr>
        <w:t>以清正廉洁的形象，维护</w:t>
      </w:r>
      <w:r>
        <w:rPr>
          <w:rFonts w:ascii="Times New Roman" w:eastAsia="仿宋_GB2312" w:hAnsi="Times New Roman" w:cs="Times New Roman" w:hint="eastAsia"/>
          <w:kern w:val="0"/>
          <w:sz w:val="32"/>
          <w:szCs w:val="32"/>
          <w:lang w:bidi="ar"/>
        </w:rPr>
        <w:t>北京银行</w:t>
      </w:r>
      <w:r>
        <w:rPr>
          <w:rFonts w:ascii="Times New Roman" w:eastAsia="仿宋_GB2312" w:hAnsi="Times New Roman" w:cs="Times New Roman"/>
          <w:kern w:val="0"/>
          <w:sz w:val="32"/>
          <w:szCs w:val="32"/>
          <w:lang w:bidi="ar"/>
        </w:rPr>
        <w:t>的良好声誉，赢得客户的真正信任</w:t>
      </w:r>
      <w:r>
        <w:rPr>
          <w:rFonts w:ascii="Times New Roman" w:eastAsia="仿宋_GB2312" w:hAnsi="Times New Roman" w:cs="Times New Roman" w:hint="eastAsia"/>
          <w:kern w:val="0"/>
          <w:sz w:val="32"/>
          <w:szCs w:val="32"/>
          <w:lang w:bidi="ar"/>
        </w:rPr>
        <w:t>。</w:t>
      </w:r>
    </w:p>
    <w:p w:rsidR="00BA6854" w:rsidRDefault="004672FE">
      <w:pPr>
        <w:pStyle w:val="a3"/>
        <w:spacing w:after="0" w:line="600" w:lineRule="exact"/>
        <w:ind w:firstLineChars="200" w:firstLine="640"/>
        <w:rPr>
          <w:rFonts w:ascii="Times New Roman" w:eastAsia="仿宋_GB2312" w:hAnsi="Times New Roman" w:cs="Times New Roman"/>
          <w:kern w:val="0"/>
          <w:sz w:val="32"/>
          <w:szCs w:val="32"/>
          <w:lang w:bidi="ar"/>
        </w:rPr>
      </w:pPr>
      <w:r>
        <w:rPr>
          <w:rFonts w:ascii="Times New Roman" w:eastAsia="仿宋_GB2312" w:hAnsi="Times New Roman" w:cs="Times New Roman" w:hint="eastAsia"/>
          <w:kern w:val="0"/>
          <w:sz w:val="32"/>
          <w:szCs w:val="32"/>
          <w:lang w:bidi="ar"/>
        </w:rPr>
        <w:t>分行上下要像守护自己的眼睛一样守护现有发展成果，绝不能为了追求短期业绩而忽视</w:t>
      </w:r>
      <w:r>
        <w:rPr>
          <w:rFonts w:ascii="Times New Roman" w:eastAsia="仿宋_GB2312" w:hAnsi="Times New Roman" w:cs="Times New Roman" w:hint="eastAsia"/>
          <w:kern w:val="0"/>
          <w:sz w:val="32"/>
          <w:szCs w:val="32"/>
          <w:lang w:bidi="ar"/>
        </w:rPr>
        <w:t>风险，对任何触碰风控红线、破坏经营秩序的行为“零容忍”，对违规操作、失职渎职等</w:t>
      </w:r>
      <w:r>
        <w:rPr>
          <w:rFonts w:ascii="Times New Roman" w:eastAsia="仿宋_GB2312" w:hAnsi="Times New Roman" w:cs="Times New Roman" w:hint="eastAsia"/>
          <w:kern w:val="0"/>
          <w:sz w:val="32"/>
          <w:szCs w:val="32"/>
          <w:lang w:bidi="ar"/>
        </w:rPr>
        <w:lastRenderedPageBreak/>
        <w:t>行为严肃追责问责，进一步巩固“不敢违规、不能违规、不想违规”的良好氛围，共同筑牢高质量发展的铜墙铁壁。</w:t>
      </w:r>
    </w:p>
    <w:p w:rsidR="00BA6854" w:rsidRDefault="004672FE">
      <w:pPr>
        <w:pStyle w:val="a3"/>
        <w:spacing w:after="0" w:line="600" w:lineRule="exact"/>
        <w:ind w:firstLineChars="200" w:firstLine="640"/>
        <w:rPr>
          <w:rFonts w:ascii="仿宋_GB2312" w:eastAsia="仿宋_GB2312" w:hAnsi="仿宋_GB2312" w:cs="仿宋_GB2312"/>
          <w:sz w:val="32"/>
          <w:szCs w:val="32"/>
        </w:rPr>
      </w:pPr>
      <w:r>
        <w:rPr>
          <w:rFonts w:ascii="Times New Roman" w:eastAsia="仿宋_GB2312" w:hAnsi="Times New Roman" w:cs="Times New Roman" w:hint="eastAsia"/>
          <w:kern w:val="0"/>
          <w:sz w:val="32"/>
          <w:szCs w:val="32"/>
          <w:lang w:bidi="ar"/>
        </w:rPr>
        <w:t>同志们，</w:t>
      </w:r>
      <w:r>
        <w:rPr>
          <w:rFonts w:ascii="仿宋_GB2312" w:eastAsia="仿宋_GB2312" w:hAnsi="仿宋_GB2312" w:cs="仿宋_GB2312" w:hint="eastAsia"/>
          <w:spacing w:val="7"/>
          <w:sz w:val="32"/>
          <w:szCs w:val="32"/>
        </w:rPr>
        <w:t>“作风建设永远在路上”，</w:t>
      </w:r>
      <w:r>
        <w:rPr>
          <w:rFonts w:ascii="Times New Roman" w:eastAsia="仿宋_GB2312" w:hAnsi="Times New Roman" w:cs="Times New Roman" w:hint="eastAsia"/>
          <w:kern w:val="0"/>
          <w:sz w:val="32"/>
          <w:szCs w:val="32"/>
          <w:lang w:bidi="ar"/>
        </w:rPr>
        <w:t>深入贯彻落实中央八项规定精神不是一阵子而是一辈子的事。让我们</w:t>
      </w:r>
      <w:r>
        <w:rPr>
          <w:rFonts w:ascii="仿宋_GB2312" w:eastAsia="仿宋_GB2312" w:hAnsi="仿宋_GB2312" w:cs="仿宋_GB2312" w:hint="eastAsia"/>
          <w:sz w:val="32"/>
          <w:szCs w:val="32"/>
        </w:rPr>
        <w:t>把对优良作风的认识转化为工作中的实际行动，</w:t>
      </w:r>
      <w:r>
        <w:rPr>
          <w:rFonts w:ascii="Times New Roman" w:eastAsia="仿宋_GB2312" w:hAnsi="Times New Roman" w:cs="Times New Roman" w:hint="eastAsia"/>
          <w:kern w:val="0"/>
          <w:sz w:val="32"/>
          <w:szCs w:val="32"/>
          <w:lang w:bidi="ar"/>
        </w:rPr>
        <w:t>将北京银行“诚实守信、以义取利、稳健合规、守正创新、生态共赢”</w:t>
      </w:r>
      <w:r>
        <w:rPr>
          <w:rFonts w:ascii="Times New Roman" w:eastAsia="仿宋_GB2312" w:hAnsi="Times New Roman" w:cs="Times New Roman" w:hint="eastAsia"/>
          <w:kern w:val="0"/>
          <w:sz w:val="32"/>
          <w:szCs w:val="32"/>
          <w:lang w:bidi="ar"/>
        </w:rPr>
        <w:t xml:space="preserve"> </w:t>
      </w:r>
      <w:r>
        <w:rPr>
          <w:rFonts w:ascii="Times New Roman" w:eastAsia="仿宋_GB2312" w:hAnsi="Times New Roman" w:cs="Times New Roman" w:hint="eastAsia"/>
          <w:kern w:val="0"/>
          <w:sz w:val="32"/>
          <w:szCs w:val="32"/>
          <w:lang w:bidi="ar"/>
        </w:rPr>
        <w:t>的企业价值观融入血脉，</w:t>
      </w:r>
      <w:r>
        <w:rPr>
          <w:rFonts w:ascii="Times New Roman" w:eastAsia="仿宋_GB2312" w:hAnsi="Times New Roman" w:cs="Times New Roman" w:hint="eastAsia"/>
          <w:kern w:val="0"/>
          <w:sz w:val="32"/>
          <w:szCs w:val="32"/>
          <w:lang w:bidi="ar"/>
        </w:rPr>
        <w:t>以刀刃向内的勇气狠抓落实，在“知行</w:t>
      </w:r>
      <w:r>
        <w:rPr>
          <w:rFonts w:ascii="仿宋_GB2312" w:eastAsia="仿宋_GB2312" w:hAnsi="仿宋_GB2312" w:cs="仿宋_GB2312" w:hint="eastAsia"/>
          <w:sz w:val="32"/>
          <w:szCs w:val="32"/>
        </w:rPr>
        <w:t>合一”中共同书写北京银行青岛分行高质量发展的新篇章。</w:t>
      </w:r>
    </w:p>
    <w:p w:rsidR="00BA6854" w:rsidRDefault="004672FE">
      <w:pPr>
        <w:pStyle w:val="a3"/>
        <w:spacing w:after="0"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今天的党课到此结束，谢谢大家。</w:t>
      </w:r>
    </w:p>
    <w:sectPr w:rsidR="00BA6854">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4672FE">
      <w:r>
        <w:separator/>
      </w:r>
    </w:p>
  </w:endnote>
  <w:endnote w:type="continuationSeparator" w:id="0">
    <w:p w:rsidR="00000000" w:rsidRDefault="004672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方正小标宋简体">
    <w:altName w:val="仿宋_GB2312"/>
    <w:charset w:val="86"/>
    <w:family w:val="auto"/>
    <w:pitch w:val="default"/>
    <w:sig w:usb0="00000000" w:usb1="0000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6854" w:rsidRDefault="004672FE">
    <w:pPr>
      <w:pStyle w:val="a4"/>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BA6854" w:rsidRDefault="004672FE">
                          <w:pPr>
                            <w:pStyle w:val="a4"/>
                          </w:pPr>
                          <w:r>
                            <w:fldChar w:fldCharType="begin"/>
                          </w:r>
                          <w:r>
                            <w:instrText xml:space="preserve"> PAGE  \* MERGEFORMAT </w:instrText>
                          </w:r>
                          <w:r>
                            <w:fldChar w:fldCharType="separate"/>
                          </w:r>
                          <w:r>
                            <w:rPr>
                              <w:noProof/>
                            </w:rPr>
                            <w:t>12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BA6854" w:rsidRDefault="004672FE">
                    <w:pPr>
                      <w:pStyle w:val="a4"/>
                    </w:pPr>
                    <w:r>
                      <w:fldChar w:fldCharType="begin"/>
                    </w:r>
                    <w:r>
                      <w:instrText xml:space="preserve"> PAGE  \* MERGEFORMAT </w:instrText>
                    </w:r>
                    <w:r>
                      <w:fldChar w:fldCharType="separate"/>
                    </w:r>
                    <w:r>
                      <w:rPr>
                        <w:noProof/>
                      </w:rPr>
                      <w:t>12</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4672FE">
      <w:r>
        <w:separator/>
      </w:r>
    </w:p>
  </w:footnote>
  <w:footnote w:type="continuationSeparator" w:id="0">
    <w:p w:rsidR="00000000" w:rsidRDefault="004672F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8"/>
  <w:embedSystemFont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6854"/>
    <w:rsid w:val="00341EDF"/>
    <w:rsid w:val="00417B77"/>
    <w:rsid w:val="004672FE"/>
    <w:rsid w:val="009069FD"/>
    <w:rsid w:val="00BA6854"/>
    <w:rsid w:val="0138268E"/>
    <w:rsid w:val="029A22D5"/>
    <w:rsid w:val="03187236"/>
    <w:rsid w:val="034F6067"/>
    <w:rsid w:val="040D5D77"/>
    <w:rsid w:val="045C395B"/>
    <w:rsid w:val="046A2A3A"/>
    <w:rsid w:val="047F2C29"/>
    <w:rsid w:val="049B7D51"/>
    <w:rsid w:val="04CF1BCC"/>
    <w:rsid w:val="057637A7"/>
    <w:rsid w:val="07647CAF"/>
    <w:rsid w:val="07DF35D9"/>
    <w:rsid w:val="07F419A8"/>
    <w:rsid w:val="08337E2C"/>
    <w:rsid w:val="085026C0"/>
    <w:rsid w:val="086607CD"/>
    <w:rsid w:val="0A49096C"/>
    <w:rsid w:val="0B4D2267"/>
    <w:rsid w:val="0C036A44"/>
    <w:rsid w:val="0C234203"/>
    <w:rsid w:val="0D0679D5"/>
    <w:rsid w:val="0D2D66FC"/>
    <w:rsid w:val="0D682B26"/>
    <w:rsid w:val="0D9F5E5D"/>
    <w:rsid w:val="0EC17841"/>
    <w:rsid w:val="0F6A73DB"/>
    <w:rsid w:val="10543A2D"/>
    <w:rsid w:val="107B6C56"/>
    <w:rsid w:val="10A74C85"/>
    <w:rsid w:val="11E76024"/>
    <w:rsid w:val="12204941"/>
    <w:rsid w:val="126A7388"/>
    <w:rsid w:val="12FA1DB4"/>
    <w:rsid w:val="14705293"/>
    <w:rsid w:val="147C265E"/>
    <w:rsid w:val="15C029A4"/>
    <w:rsid w:val="15D91B03"/>
    <w:rsid w:val="15E03934"/>
    <w:rsid w:val="15E74EFF"/>
    <w:rsid w:val="163B0388"/>
    <w:rsid w:val="16E704A1"/>
    <w:rsid w:val="16EC4928"/>
    <w:rsid w:val="172E2AFE"/>
    <w:rsid w:val="17722E12"/>
    <w:rsid w:val="180C2802"/>
    <w:rsid w:val="18D16D03"/>
    <w:rsid w:val="19E94311"/>
    <w:rsid w:val="1BB42F34"/>
    <w:rsid w:val="1D477216"/>
    <w:rsid w:val="1E1A7F32"/>
    <w:rsid w:val="1E21497B"/>
    <w:rsid w:val="1E63613C"/>
    <w:rsid w:val="1F2E1635"/>
    <w:rsid w:val="1F5B6042"/>
    <w:rsid w:val="1FAE5406"/>
    <w:rsid w:val="21191E93"/>
    <w:rsid w:val="21293CBC"/>
    <w:rsid w:val="214762F3"/>
    <w:rsid w:val="218C05C4"/>
    <w:rsid w:val="222D6B0A"/>
    <w:rsid w:val="22894C4A"/>
    <w:rsid w:val="23806518"/>
    <w:rsid w:val="244D1F9C"/>
    <w:rsid w:val="244F4CF2"/>
    <w:rsid w:val="24893BD7"/>
    <w:rsid w:val="253024A9"/>
    <w:rsid w:val="254C4B73"/>
    <w:rsid w:val="258A3CC2"/>
    <w:rsid w:val="259F5A28"/>
    <w:rsid w:val="262977FF"/>
    <w:rsid w:val="267970AE"/>
    <w:rsid w:val="281020DB"/>
    <w:rsid w:val="282F1385"/>
    <w:rsid w:val="296454F8"/>
    <w:rsid w:val="29D70599"/>
    <w:rsid w:val="2B505F9D"/>
    <w:rsid w:val="2B713E84"/>
    <w:rsid w:val="2B960D66"/>
    <w:rsid w:val="2BA07C72"/>
    <w:rsid w:val="2D9774DB"/>
    <w:rsid w:val="2DAA3539"/>
    <w:rsid w:val="2E2405A2"/>
    <w:rsid w:val="2E4541CE"/>
    <w:rsid w:val="2E5355B5"/>
    <w:rsid w:val="2F6630C9"/>
    <w:rsid w:val="2FA42367"/>
    <w:rsid w:val="31026519"/>
    <w:rsid w:val="31502FBE"/>
    <w:rsid w:val="31E05659"/>
    <w:rsid w:val="37A92DDE"/>
    <w:rsid w:val="38C26C59"/>
    <w:rsid w:val="38E04160"/>
    <w:rsid w:val="39003390"/>
    <w:rsid w:val="393B3575"/>
    <w:rsid w:val="3961212F"/>
    <w:rsid w:val="39A660D7"/>
    <w:rsid w:val="39B10FB5"/>
    <w:rsid w:val="3ABD7878"/>
    <w:rsid w:val="3BD427C4"/>
    <w:rsid w:val="3BDB078F"/>
    <w:rsid w:val="3C857A1B"/>
    <w:rsid w:val="3C8B38E1"/>
    <w:rsid w:val="3DB119F3"/>
    <w:rsid w:val="3E004120"/>
    <w:rsid w:val="3EBE3D30"/>
    <w:rsid w:val="3FB15DC1"/>
    <w:rsid w:val="3FE940CA"/>
    <w:rsid w:val="40217FC5"/>
    <w:rsid w:val="408A4171"/>
    <w:rsid w:val="423179A5"/>
    <w:rsid w:val="42C15095"/>
    <w:rsid w:val="42DA2EEE"/>
    <w:rsid w:val="437F6B26"/>
    <w:rsid w:val="439E1947"/>
    <w:rsid w:val="44B52F47"/>
    <w:rsid w:val="44EB5BFB"/>
    <w:rsid w:val="454455B4"/>
    <w:rsid w:val="457C0654"/>
    <w:rsid w:val="46786533"/>
    <w:rsid w:val="46B45FE5"/>
    <w:rsid w:val="46DD27E8"/>
    <w:rsid w:val="47174CAF"/>
    <w:rsid w:val="47BA2ED2"/>
    <w:rsid w:val="48432B24"/>
    <w:rsid w:val="48580B3F"/>
    <w:rsid w:val="495864E3"/>
    <w:rsid w:val="49C51095"/>
    <w:rsid w:val="4A332BC7"/>
    <w:rsid w:val="4BAC599B"/>
    <w:rsid w:val="4DDA6F61"/>
    <w:rsid w:val="4DF8166E"/>
    <w:rsid w:val="4DF96EC8"/>
    <w:rsid w:val="4E1F1340"/>
    <w:rsid w:val="4E2374C8"/>
    <w:rsid w:val="4F5764B9"/>
    <w:rsid w:val="4F9A0730"/>
    <w:rsid w:val="4FC75311"/>
    <w:rsid w:val="4FFF63AB"/>
    <w:rsid w:val="50D756B0"/>
    <w:rsid w:val="513B1F40"/>
    <w:rsid w:val="517B0CC2"/>
    <w:rsid w:val="51974DC1"/>
    <w:rsid w:val="520A5FFA"/>
    <w:rsid w:val="52A410B3"/>
    <w:rsid w:val="53112053"/>
    <w:rsid w:val="53262D37"/>
    <w:rsid w:val="53CE5082"/>
    <w:rsid w:val="57A145BA"/>
    <w:rsid w:val="57AD78E7"/>
    <w:rsid w:val="585A28EC"/>
    <w:rsid w:val="58CC0CEC"/>
    <w:rsid w:val="5947124D"/>
    <w:rsid w:val="59653945"/>
    <w:rsid w:val="5A483F24"/>
    <w:rsid w:val="5AFC78B5"/>
    <w:rsid w:val="5B094E36"/>
    <w:rsid w:val="5B6B7DB4"/>
    <w:rsid w:val="5C72639D"/>
    <w:rsid w:val="5D3271D9"/>
    <w:rsid w:val="5E1614EB"/>
    <w:rsid w:val="5E8727BD"/>
    <w:rsid w:val="607E751E"/>
    <w:rsid w:val="626D4FE2"/>
    <w:rsid w:val="62D84DEE"/>
    <w:rsid w:val="62F137BB"/>
    <w:rsid w:val="63163277"/>
    <w:rsid w:val="639D3C37"/>
    <w:rsid w:val="64C0772E"/>
    <w:rsid w:val="657D1FA4"/>
    <w:rsid w:val="659A4307"/>
    <w:rsid w:val="67657A85"/>
    <w:rsid w:val="681F4055"/>
    <w:rsid w:val="690D5DE7"/>
    <w:rsid w:val="692677D0"/>
    <w:rsid w:val="6A6A5CAC"/>
    <w:rsid w:val="6AAA51A8"/>
    <w:rsid w:val="6AB02619"/>
    <w:rsid w:val="6AB1009A"/>
    <w:rsid w:val="6B845E74"/>
    <w:rsid w:val="6BFD671A"/>
    <w:rsid w:val="6C2614F4"/>
    <w:rsid w:val="6C696027"/>
    <w:rsid w:val="6CB1598F"/>
    <w:rsid w:val="6CE35978"/>
    <w:rsid w:val="6D0A63C2"/>
    <w:rsid w:val="6DB81A4B"/>
    <w:rsid w:val="6F09752D"/>
    <w:rsid w:val="6FBA38B6"/>
    <w:rsid w:val="708A7986"/>
    <w:rsid w:val="70A83187"/>
    <w:rsid w:val="716B66FC"/>
    <w:rsid w:val="71A67303"/>
    <w:rsid w:val="71B5409B"/>
    <w:rsid w:val="72CC7222"/>
    <w:rsid w:val="72E65F22"/>
    <w:rsid w:val="745D6577"/>
    <w:rsid w:val="747F3DA7"/>
    <w:rsid w:val="755655B9"/>
    <w:rsid w:val="755E47B3"/>
    <w:rsid w:val="75A82611"/>
    <w:rsid w:val="75D812E7"/>
    <w:rsid w:val="783F0822"/>
    <w:rsid w:val="78653E94"/>
    <w:rsid w:val="78B26191"/>
    <w:rsid w:val="795C6557"/>
    <w:rsid w:val="79BE4370"/>
    <w:rsid w:val="7B345B19"/>
    <w:rsid w:val="7BF57C8C"/>
    <w:rsid w:val="7C7F7CCE"/>
    <w:rsid w:val="7CA14BAF"/>
    <w:rsid w:val="7DEA643C"/>
    <w:rsid w:val="7E5A5758"/>
    <w:rsid w:val="7ED32C72"/>
    <w:rsid w:val="7F3A35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E278D78-6C89-4E84-BA93-9BAC50E51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Body Text"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2">
    <w:name w:val="heading 2"/>
    <w:basedOn w:val="a"/>
    <w:next w:val="a"/>
    <w:semiHidden/>
    <w:unhideWhenUsed/>
    <w:qFormat/>
    <w:pPr>
      <w:spacing w:beforeAutospacing="1" w:afterAutospacing="1"/>
      <w:jc w:val="left"/>
      <w:outlineLvl w:val="1"/>
    </w:pPr>
    <w:rPr>
      <w:rFonts w:ascii="宋体" w:eastAsia="宋体" w:hAnsi="宋体" w:cs="Times New Roman" w:hint="eastAsia"/>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pPr>
      <w:spacing w:after="12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6">
    <w:name w:val="Normal (Web)"/>
    <w:basedOn w:val="a"/>
    <w:qFormat/>
    <w:pPr>
      <w:spacing w:beforeAutospacing="1" w:afterAutospacing="1"/>
      <w:jc w:val="left"/>
    </w:pPr>
    <w:rPr>
      <w:rFonts w:cs="Times New Roman"/>
      <w:kern w:val="0"/>
      <w:sz w:val="24"/>
    </w:rPr>
  </w:style>
  <w:style w:type="character" w:styleId="a7">
    <w:name w:val="Strong"/>
    <w:basedOn w:val="a0"/>
    <w:qFormat/>
    <w:rPr>
      <w:b/>
    </w:rPr>
  </w:style>
  <w:style w:type="character" w:styleId="a8">
    <w:name w:val="Hyperlink"/>
    <w:basedOn w:val="a0"/>
    <w:qFormat/>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finance.sina.com.cn/realstock/company/sh600405/nc.shtm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123</TotalTime>
  <Pages>21</Pages>
  <Words>1730</Words>
  <Characters>9864</Characters>
  <Application>Microsoft Office Word</Application>
  <DocSecurity>0</DocSecurity>
  <Lines>82</Lines>
  <Paragraphs>23</Paragraphs>
  <ScaleCrop>false</ScaleCrop>
  <Company>DoubleOX</Company>
  <LinksUpToDate>false</LinksUpToDate>
  <CharactersWithSpaces>11571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周JUJU</cp:lastModifiedBy>
  <cp:revision>2</cp:revision>
  <cp:lastPrinted>2025-07-09T08:24:00Z</cp:lastPrinted>
  <dcterms:created xsi:type="dcterms:W3CDTF">2025-06-27T02:25:00Z</dcterms:created>
  <dcterms:modified xsi:type="dcterms:W3CDTF">2025-11-18T07:36:00Z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507F6A04D9844A7C92F4083D41547395</vt:lpwstr>
  </property>
</Properties>
</file>