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19025C">
      <w:pPr>
        <w:jc w:val="both"/>
        <w:rPr>
          <w:rFonts w:ascii="方正小标宋简体" w:hAnsi="宋体" w:eastAsia="方正小标宋简体"/>
          <w:sz w:val="28"/>
          <w:szCs w:val="28"/>
        </w:rPr>
      </w:pPr>
      <w:r>
        <w:rPr>
          <w:rFonts w:ascii="方正小标宋简体" w:hAnsi="宋体" w:eastAsia="方正小标宋简体"/>
          <w:sz w:val="28"/>
          <w:szCs w:val="28"/>
        </w:rPr>
        <w:t>2025年度“宣讲家杯”讲稿作品</w:t>
      </w:r>
    </w:p>
    <w:p w14:paraId="464837FE">
      <w:pPr>
        <w:rPr>
          <w:rFonts w:ascii="仿宋_GB2312" w:hAnsi="仿宋_GB2312" w:eastAsia="仿宋_GB2312" w:cs="仿宋_GB2312"/>
          <w:bCs/>
          <w:sz w:val="32"/>
          <w:szCs w:val="32"/>
        </w:rPr>
      </w:pPr>
    </w:p>
    <w:p w14:paraId="48F24096">
      <w:pPr>
        <w:rPr>
          <w:rFonts w:ascii="仿宋_GB2312" w:hAnsi="仿宋_GB2312" w:eastAsia="仿宋_GB2312" w:cs="仿宋_GB2312"/>
          <w:bCs/>
          <w:sz w:val="32"/>
          <w:szCs w:val="32"/>
        </w:rPr>
      </w:pPr>
    </w:p>
    <w:p w14:paraId="7ED4995B">
      <w:pPr>
        <w:rPr>
          <w:rFonts w:ascii="仿宋_GB2312" w:hAnsi="仿宋_GB2312" w:eastAsia="仿宋_GB2312" w:cs="仿宋_GB2312"/>
          <w:bCs/>
          <w:sz w:val="32"/>
          <w:szCs w:val="32"/>
        </w:rPr>
      </w:pPr>
    </w:p>
    <w:p w14:paraId="6298ADF2">
      <w:pPr>
        <w:rPr>
          <w:rFonts w:ascii="仿宋_GB2312" w:hAnsi="仿宋_GB2312" w:eastAsia="仿宋_GB2312" w:cs="仿宋_GB2312"/>
          <w:bCs/>
          <w:sz w:val="32"/>
          <w:szCs w:val="32"/>
        </w:rPr>
      </w:pPr>
    </w:p>
    <w:p w14:paraId="61CB1D10">
      <w:pPr>
        <w:rPr>
          <w:rFonts w:ascii="仿宋_GB2312" w:hAnsi="仿宋_GB2312" w:eastAsia="仿宋_GB2312" w:cs="仿宋_GB2312"/>
          <w:bCs/>
          <w:sz w:val="32"/>
          <w:szCs w:val="32"/>
        </w:rPr>
      </w:pPr>
    </w:p>
    <w:p w14:paraId="4B630D73">
      <w:pPr>
        <w:rPr>
          <w:rFonts w:ascii="仿宋_GB2312" w:hAnsi="仿宋_GB2312" w:eastAsia="仿宋_GB2312" w:cs="仿宋_GB2312"/>
          <w:bCs/>
          <w:sz w:val="32"/>
          <w:szCs w:val="32"/>
        </w:rPr>
      </w:pPr>
    </w:p>
    <w:p w14:paraId="4A9F7C67">
      <w:pPr>
        <w:rPr>
          <w:rFonts w:ascii="仿宋_GB2312" w:hAnsi="仿宋_GB2312" w:eastAsia="仿宋_GB2312" w:cs="仿宋_GB2312"/>
          <w:bCs/>
          <w:sz w:val="32"/>
          <w:szCs w:val="32"/>
        </w:rPr>
      </w:pPr>
    </w:p>
    <w:p w14:paraId="2C79F148">
      <w:pPr>
        <w:jc w:val="center"/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</w:pPr>
      <w:r>
        <w:rPr>
          <w:rFonts w:ascii="仿宋_GB2312" w:hAnsi="仿宋_GB2312" w:eastAsia="仿宋_GB2312" w:cs="仿宋_GB2312"/>
          <w:bCs/>
          <w:sz w:val="32"/>
          <w:szCs w:val="32"/>
        </w:rPr>
        <w:t>报告题目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：</w:t>
      </w:r>
      <w:bookmarkStart w:id="1" w:name="_GoBack"/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“数”说副中心——京津冀协同发展这十年</w:t>
      </w:r>
      <w:bookmarkEnd w:id="1"/>
    </w:p>
    <w:p w14:paraId="7CA22B32">
      <w:pPr>
        <w:jc w:val="center"/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</w:pPr>
    </w:p>
    <w:p w14:paraId="1707E6B1">
      <w:pPr>
        <w:jc w:val="center"/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</w:pPr>
    </w:p>
    <w:p w14:paraId="0DB4CF29">
      <w:pPr>
        <w:jc w:val="center"/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</w:pPr>
    </w:p>
    <w:p w14:paraId="5A2D9E74">
      <w:pPr>
        <w:jc w:val="center"/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</w:pPr>
    </w:p>
    <w:p w14:paraId="004249AA">
      <w:pPr>
        <w:jc w:val="center"/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</w:pPr>
    </w:p>
    <w:p w14:paraId="4327DC5B">
      <w:pPr>
        <w:jc w:val="center"/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</w:pPr>
    </w:p>
    <w:p w14:paraId="7E04F5C2">
      <w:pPr>
        <w:jc w:val="center"/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</w:pPr>
    </w:p>
    <w:p w14:paraId="7B9A23D6">
      <w:pPr>
        <w:jc w:val="center"/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</w:pPr>
    </w:p>
    <w:p w14:paraId="4545BC9A">
      <w:pPr>
        <w:jc w:val="center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ascii="仿宋_GB2312" w:hAnsi="仿宋_GB2312" w:eastAsia="仿宋_GB2312" w:cs="仿宋_GB2312"/>
          <w:bCs/>
          <w:sz w:val="32"/>
          <w:szCs w:val="32"/>
        </w:rPr>
        <w:t>作者姓名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刘依霖</w:t>
      </w:r>
    </w:p>
    <w:p w14:paraId="15A8EB59">
      <w:pPr>
        <w:jc w:val="center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ascii="仿宋_GB2312" w:hAnsi="仿宋_GB2312" w:eastAsia="仿宋_GB2312" w:cs="仿宋_GB2312"/>
          <w:bCs/>
          <w:sz w:val="32"/>
          <w:szCs w:val="32"/>
        </w:rPr>
        <w:t>职务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教师</w:t>
      </w:r>
    </w:p>
    <w:p w14:paraId="6F7B2411">
      <w:pPr>
        <w:jc w:val="center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ascii="仿宋_GB2312" w:hAnsi="仿宋_GB2312" w:eastAsia="仿宋_GB2312" w:cs="仿宋_GB2312"/>
          <w:bCs/>
          <w:sz w:val="32"/>
          <w:szCs w:val="32"/>
        </w:rPr>
        <w:t>报告时间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2025年6月</w:t>
      </w:r>
    </w:p>
    <w:p w14:paraId="1C4D6056">
      <w:pPr>
        <w:jc w:val="center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</w:p>
    <w:p w14:paraId="32605D80">
      <w:pPr>
        <w:jc w:val="center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</w:p>
    <w:p w14:paraId="0A56F7DC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昨天今天明天，是大家熟知的春晚小品，讲述的是改革开放之后，人民生活水平极大提升的故事。巧了，老师今天的宣讲也与昨天今天明天有关，现在让我们将时间拨回到2014年，一起走进这话的昨天。</w:t>
      </w:r>
    </w:p>
    <w:p w14:paraId="7BE983CF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bookmarkStart w:id="0" w:name="heading_0"/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让我们先把时钟拨回到2014年，那一年，对京津冀三地来说，是一个命运转折的关键节点。在此之前，三地就像三颗散落的珍珠，北京作为首都，承载着过多的非首都功能，交通拥堵、资源紧张成为“大城市病”的典型写照；天津坐拥优良港口，经济活力十足，却在与周边地区的联动中存在壁垒；河北地域广袤、资源丰富，却受限于产业结构和交通瓶颈，发展脚步相对迟缓。那时候的协同，更多是停留在纸面的构想，而大山深处的一个小村庄，正用最朴素的期盼，等待着改变的曙光。    </w:t>
      </w:r>
    </w:p>
    <w:bookmarkEnd w:id="0"/>
    <w:p w14:paraId="3D57F2F3">
      <w:pPr>
        <w:spacing w:before="320" w:after="120" w:line="288" w:lineRule="auto"/>
        <w:ind w:left="0" w:firstLine="640" w:firstLineChars="200"/>
        <w:jc w:val="left"/>
        <w:outlineLvl w:val="1"/>
      </w:pPr>
      <w:r>
        <w:rPr>
          <w:rFonts w:ascii="Arial" w:hAnsi="Arial" w:eastAsia="等线" w:cs="Arial"/>
          <w:b/>
          <w:sz w:val="32"/>
        </w:rPr>
        <w:t>一、昨天：大山深处的“路”与“盼”</w:t>
      </w:r>
    </w:p>
    <w:p w14:paraId="28353D7D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2014年的深秋，河北前干涧村被一层薄霜裹着，清晨四点半，鸡鸣声刺破山村的寂静，12岁的张金平揉着惺忪的睡眼推开院门，寒风瞬间灌进他单薄的秋衣。他望着父亲张义付正往一辆老旧的三轮车上捆扎被褥，车把上挂着两个硬邦邦的白面馒头和一塑料袋咸菜——这是父亲去天津蓟州打工的全部行囊。</w:t>
      </w:r>
    </w:p>
    <w:p w14:paraId="39C8ADE2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“爹，路上慢点，到了给家里报个信。”小金平的声音带着怯生生的叮嘱，小手紧紧攥着父亲的衣角。张义付回头摸了摸儿子的头，粗糙的手掌上满是修剪果树留下的老茧：“乖，在家好好读书，听奶奶的话，等爹挣了钱，给你买个印着奥特曼的新书包。”说完，他蹬着三轮车往山外走，车轮碾过坑洼不平的土路，发出“吱呀吱呀”的呻吟，那声音像极了这座山村几十年来沉重的叹息。</w:t>
      </w:r>
    </w:p>
    <w:p w14:paraId="45CCD337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前干涧村，这个坐落在京津冀三地交界大山里的村庄，曾因“路”被牢牢钉在贫困的版图上。村子方圆15平方公里，78户人家像星星一样散落在11道山梁的褶皱里，最高处的住户到山脚要爬3里陡坡，下雨天更是泥泞不堪。张义付要去天津蓟州的一家果园打工，得先步行1小时到乡道，再搭邻居家的拖拉机到北京平谷的汽车站，然后转两趟公交才能到目的地，全程要耗上6个多小时。“有次下大雨，拖拉机陷在泥坑里，我扛着行李走了半宿，到天津时鞋都磨破了，脚底板全是血泡，裤腿上沾满了泥，活像个泥人。”多年后，张义付坐在自家翻新的瓦房里，说起这段路，眼眶还是忍不住泛红。</w:t>
      </w:r>
    </w:p>
    <w:p w14:paraId="28F8B5B7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路难走，不仅困住了人的脚步，更困住了山里的“宝贝”。前干涧村地处燕山余脉，昼夜温差大，土壤肥沃，漫山遍野的山楂、核桃、花椒品质极佳，是天然的绿色农产品。但因为交通不便，这些“山货”只能“养在深闺人未识”。2013年秋天，张义付家的山楂收了500多斤，他背着沉甸甸的背篓，走了4个小时山路到乡里的集市去卖，结果收购商嫌路远运输成本高，每斤只给1毛6分钱，500多斤山楂最后只换了80块钱。“那天晚上，我蹲在院子里抽了半包烟，看着满院堆着的山楂，狠狠砸了自己一拳——咱守着金疙瘩，却过着穷日子。”张义付的妻子早逝，他独自带着儿子和年迈的母亲生活，那80块钱，是一家人半个月的生活费。</w:t>
      </w:r>
    </w:p>
    <w:p w14:paraId="7187708C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小金平记得，小时候最盼的不是过年有新衣服穿，也不是有糖果吃，而是过年时父亲能回家。有一年除夕，北风呼啸，雪下得特别大，父亲腊月三十下午才赶回来，身上落满了雪，冻得嘴唇发紫，连说话都打哆嗦。他从怀里掏出一个皱巴巴的塑料袋，里面装着一个印着奥特曼图案的书包，那是小金平在课本上见过无数次、梦寐以求的礼物。“爹，外面的路是不是特别好走？像电视里那样，都是平平的柏油路？”小金平摸着新书包，眼里闪着光。张义付愣了愣，然后笑着说：“好走，都是平路，以后咱们村的路也会这么好走。”他不知道，这个随口许下的承诺，在不久后将因为一项重大国家战略的落地，而真真切切地成为现实。</w:t>
      </w:r>
    </w:p>
    <w:p w14:paraId="589F1987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那时候的前干涧村，像无数个京津冀交界地区的村庄一样，被大山和土路隔绝在发展的浪潮之外。村里的年轻人大多外出打工，留下的都是老人和孩子；村小学只有1名老师、3个学生，教室的窗户玻璃碎了用塑料布糊着；全村没有一家小卖部，买包盐都要走2里山路。村民们最大的梦想，就是能有条好路，能让山里的果子运出去，能让外出的亲人早点回家。这个梦想，在2014年的春天，迎来了转机。</w:t>
      </w:r>
    </w:p>
    <w:p w14:paraId="5F6761FD">
      <w:pPr>
        <w:numPr>
          <w:numId w:val="0"/>
        </w:numPr>
        <w:ind w:firstLine="640" w:firstLineChars="200"/>
        <w:rPr>
          <w:rFonts w:hint="eastAsia" w:ascii="Arial" w:hAnsi="Arial" w:eastAsia="等线" w:cs="Arial"/>
          <w:b/>
          <w:sz w:val="32"/>
          <w:lang w:val="en-US" w:eastAsia="zh-CN"/>
        </w:rPr>
      </w:pPr>
      <w:r>
        <w:rPr>
          <w:rFonts w:hint="eastAsia" w:ascii="Arial" w:hAnsi="Arial" w:eastAsia="等线" w:cs="Arial"/>
          <w:b/>
          <w:sz w:val="32"/>
          <w:lang w:val="en-US" w:eastAsia="zh-CN"/>
        </w:rPr>
        <w:t>二、今天：协同发展的“破”与“立”</w:t>
      </w:r>
    </w:p>
    <w:p w14:paraId="111BE6A5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2014年2月26日，习近平总书记主持召开京津冀协同发展座谈会，明确提出“实现京津冀协同发展是一个重大国家战略，要坚持优势互补、互利共赢、扎实推进，加快走出一条科学持续的协同发展路子”。当这个消息通过村支书的大喇叭传到前干涧村时，张义付正在山上修剪果树，他手里的剪刀“啪嗒”一声掉在地上，不敢相信自己的耳朵。村支书拿着大喇叭在村口喊：“乡亲们，国家要帮咱们修路了！以后咱们的果子能运出去了！咱们的日子要过好了！”那一刻，寂静的山坳里爆发出雷鸣般的欢呼，张义付扔下剪刀，激动得手都在抖——他等这一天，等了整整15年。</w:t>
      </w:r>
    </w:p>
    <w:p w14:paraId="27221FB2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2015年4月30日，《京津冀协同发展规划纲要》审议通过，明确了“功能互补、区域联动、轴向集聚、节点支撑”的布局思路，一场打破“一亩三分地”思维定式的硬仗，就此全面打响。三地交通部门联合组成的勘测队很快走进了前干涧村，测绘仪器架在最高的山梁上，红色的标记线画过一片片山林、一道道沟壑。“当时村里有人担心占了自家的林地，村支书带着党员挨家挨户做工作，说‘路通了，好日子就来了，这点林地换来了全村的希望，值！’”张义付主动让出了自家半亩挂果的山楂园，“比起能让全村富起来，这点损失算啥？我盼这条路，盼得头发都白了。”</w:t>
      </w:r>
    </w:p>
    <w:p w14:paraId="69C3B871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2018年春天，修路工程正式动工。挖掘机、装载机、压路机开进了沉寂的大山，轰鸣声打破了山村的宁静，却让村民们的心里充满了期待。张义付和村里的青壮年自发组成了义务服务队，每天给施工队送水、送饭，有时候还跟着一起搬石头、平路基。小金平放学回家，书包都来不及放，就跑到工地边看，看着一条条路基在山间延伸，看着一座座桥梁在沟壑上架起，他心里的期待也一点点生长。2020年9月15日，对前干涧村来说，是一个值得永远铭记的日子——连接河北前干涧村与天津前干涧村的柏油路正式通车。当第一辆满载水果收购商的汽车稳稳地驶进村子时，村民们放起了鞭炮，敲起了锣鼓，张义付抱着已经长成半大小伙的小金平，指着崭新的公路说：“你看，爹没骗你吧，咱们村的路也成平路了！”</w:t>
      </w:r>
    </w:p>
    <w:p w14:paraId="23C65F69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路通了，变化来得比想象中更快、更猛烈。2021年春天，天津蓟州的水果经销商李老板开车直接到了张义付家门口，看着满树红彤彤的山楂，忍不住竖起了大拇指：“你家这果子甜度高、品相好，我按市场价上浮10%收，以后长期合作，你负责组织村里的果子，我包销！”那一年，张义付家的600棵果树卖了12万元，是2014年的150倍。他不仅翻新了老屋，给母亲买了新的按摩椅，还买了辆电动三轮车，专门给周边的合作社送水果。“现在出门就是水泥路，下雨天脚都不沾泥，比城里的路还干净！”小金平坐在电动三轮车的副驾上，看着路边掠过的太阳能路灯和崭新的公交站牌，脸上满是自豪。</w:t>
      </w:r>
    </w:p>
    <w:p w14:paraId="4B12849D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前干涧村的路，是京津冀交通互联互通的一个微观缩影。如果说协同发展是一幅宏大的画卷，那么交通就是这幅画卷的“筋骨”，支撑起三地融合发展的骨架。这十年，京津冀交通领域的“数字变化”，每一个都让人惊叹。</w:t>
      </w:r>
    </w:p>
    <w:p w14:paraId="3BF8740A">
      <w:pPr>
        <w:keepNext w:val="0"/>
        <w:keepLines w:val="0"/>
        <w:widowControl/>
        <w:suppressLineNumbers w:val="0"/>
        <w:ind w:firstLine="562" w:firstLineChars="200"/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1. 副中心发展看交通：从“隔河相望”到“一小时通勤”</w:t>
      </w:r>
    </w:p>
    <w:p w14:paraId="4FC03E86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截至2023年底，京津冀区域营运性铁路总里程达9400公里，较2014年增加25.3%，相当于在三地之间新铺了2000多公里的“钢铁动脉”。这些铁路线，不仅缩短了时空距离，更拉近了三地人民的心。</w:t>
      </w:r>
    </w:p>
    <w:p w14:paraId="37F21F96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2019年12月30日，京张高铁开通运营，这条世界上首条时速350公里的智能高铁，将北京到张家口的时间从3.5小时缩短到1小时内。在京张高铁八达岭长城站，地下建筑面积相当于7个足球场，最大埋深102米，是世界上埋深最深的高铁站。“以前去张家口出差，得提前一天出发，坐绿皮火车晃悠半天，现在早上在北京吃炸酱面，中午就能在张家口吃涮羊肉，下午谈完事，晚上还能回北京陪家人吃饭。”经常往返两地的商务人士王先生笑着说。2021年，京沈高铁全线通车，北京到沈阳的旅行时间缩短至2.5小时；2023年，雄商高铁、津潍高铁加快推进，未来京津冀将形成“四纵四横一环”的铁路网，让“一小时出行圈”覆盖更多地区。</w:t>
      </w:r>
    </w:p>
    <w:p w14:paraId="40927273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城市副中心的铁路网更是“越织越密”，成为连接三地的重要枢纽。2017年8月10日，市郊铁路城市副中心线正式运营，当时线路只有北京西、北京、通州、乔庄东四站，日均客流量仅800余人。如今，线路已经西延至房山良乡站，东延至河北燕郊站，串联起北京西站、北京站、通州站、良乡站等重要交通枢纽，日均客流量增至2400余人，高峰时突破3000人。家住房山良乡的李女士，在通州一家互联网公司上班，她给我算了一笔账：“以前开车上班要1.5小时，遇上早高峰得2小时，每个月油费要3000多块。现在坐副中心线只要40分钟，票价16块钱，还不用堵车，每个月能省2000多油费，中午还能回家给孩子做顿饭。”</w:t>
      </w:r>
    </w:p>
    <w:p w14:paraId="707A8691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除了铁路，公路网也在不断升级扩容。京台高速、京秦高速、首都地区环线高速等相继通车，京津冀高速公路总里程突破1.1万公里，三地之间实现“县县通高速”。2022年，京雄高速全线通车，北京到雄安新区的时间缩短至1小时，这条高速不仅是交通通道，更是技术创新的“试验田”——它集成了智能收费、车路协同、5G全覆盖、光伏路面等多项新技术，成为全国首条“未来高速”。在京雄高速雄安段，记者看到，路面上的光伏板能将太阳能转化为电能，为路灯、监控设备供电；车辆行驶时，通过车路协同系统，能提前获取前方路况信息，实现“零事故”驾驶。</w:t>
      </w:r>
    </w:p>
    <w:p w14:paraId="23FC74BE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“四网融合”是副中心交通发展的另一大亮点。国铁、城际、市郊铁路和地铁线路实现无缝衔接，乘客在通州站可以直接换乘地铁6号线，在副中心站未来还能换乘平谷线、M101线等多条地铁线路。“以前从燕郊到北京上班，要先坐公交到地铁站，再换乘地铁，全程得2小时。现在坐市郊铁路到通州站，直接换乘地铁6号线，1小时就能到公司，还不用挤公交。”通勤族张先生说。这种“一张网、一张票、一串城”的交通模式，不仅提升了运行效率，更让三地群众的出行越来越便捷。据统计，2024年上半年，副中心轨道交通日均客流量达85万人次，较2017年增长了10倍，越来越多的人选择在副中心工作、生活，实现了“跨城通勤”向“同城生活”的转变。</w:t>
      </w:r>
    </w:p>
    <w:p w14:paraId="5B4029A7">
      <w:pPr>
        <w:keepNext w:val="0"/>
        <w:keepLines w:val="0"/>
        <w:widowControl/>
        <w:suppressLineNumbers w:val="0"/>
        <w:ind w:firstLine="562" w:firstLineChars="200"/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2. 副中心发展看医疗：从“跨省求医难”到“家门口见专家”</w:t>
      </w:r>
    </w:p>
    <w:p w14:paraId="6263ACFD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如果说交通是协同发展的“筋骨”，那么医疗就是温暖民生的“血脉”。对老百姓来说，最关心的莫过于“看病难、看病贵”的问题。这十年，副中心在医疗协同方面下足了功夫，用一组组数据和一个个故事，诠释了“健康京津冀”的内涵。</w:t>
      </w:r>
    </w:p>
    <w:p w14:paraId="51BC5B34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2024年11月17日清晨5点，河北省大厂回族自治县妇幼保健院的新生儿科医生王芳，正紧盯着监护仪上的数据，额头上满是汗珠。监护仪里躺着一个出生仅3天的男婴，黄疸指数飙升至34mg/dl，远超正常值（足月新生儿正常黄疸指数不超过12.9mg/dl），孩子已经出现嗜睡、拒奶症状，随时可能发生胆红素脑病，危及生命。</w:t>
      </w:r>
    </w:p>
    <w:p w14:paraId="78B143C7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“快，联系通州妇幼的杨立主任！启动京津冀危重新生儿转运绿色通道！”王芳一边给孩子进行蓝光治疗，一边让护士拨打协作医院的紧急电话。此时，北京通州区妇幼保健院新生儿科主任杨立正准备出门上班，接到电话后，她立即启动应急预案：“马上准备转运暖箱、呼吸机、监护仪，我现在出发去接应！”挂了电话，她抓起急救包就往楼下跑，同时通过视频连线指导王芳进行前期处理：“注意保持孩子体温在36.5-37℃之间，不要喂奶，密切观察呼吸和心率，每15分钟测一次黄疸指数。”</w:t>
      </w:r>
    </w:p>
    <w:p w14:paraId="1186CFED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6点10分，通州妇幼的急救车驶上通燕高速，朝着大厂方向疾驰。司机李师傅有着10年急救驾驶经验，他打开警灯，鸣响警笛，沿途车辆纷纷避让。“以前从通州到大厂，遇上早高峰得1个多小时，现在路通了，加上京津冀应急救援通道的保障，40分钟就能到。”李师傅说。7点整，急救车抵达大厂妇幼保健院，杨立和团队立即将孩子转移到转运暖箱中，快速检查生命体征后，驱车返回通州。</w:t>
      </w:r>
    </w:p>
    <w:p w14:paraId="4C69663F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8点10分，孩子顺利抵达通州妇幼新生儿科重症监护室。杨立团队立即开展换血治疗，经过2小时的紧张抢救，孩子的黄疸指数逐渐下降到15mg/dl，意识也慢慢清醒。当孩子发出第一声微弱的啼哭时，守在门外的家长激动得跪倒在地：“谢谢你们，谢谢北京的医生救了我的孩子！要是以前，我们从大厂转院到北京，光路上就要花2小时，孩子根本等不起啊！”</w:t>
      </w:r>
    </w:p>
    <w:p w14:paraId="11A4DE44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这场跨越潮白河的生命接力，之所以能如此高效，得益于通州与河北周边地区建立的“检查结果互认”机制。“以前，外地患者来北京看病，要重新做一遍检查，光排队就要花2-3小时，很多危重病人根本等不起。”杨立告诉记者，现在通州妇幼与大厂妇幼、香河妇幼、三河妇幼等12家河北医疗机构签订了合作协议，血常规、生化指标、影像学检查等58项结果实现互认，“这次抢救，大厂的检查报告直接能用，我们省了大量时间，为孩子争取了最佳治疗时机。”</w:t>
      </w:r>
    </w:p>
    <w:p w14:paraId="7D50750C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如今，通州妇幼与河北周边医疗机构的合作已扩展到更多领域。每周三下午，杨立都会通过远程会诊系统，为大厂、香河的患儿进行诊疗；每月，她还会带着团队去河北基层医院坐诊、培训。“有次去大厂坐诊，一个老太太拉着我的手说，‘以前我孙女发烧，要坐1小时公交去北京看病，现在在家门口就能见北京专家，真是太方便了’。”杨立说，“潮白河虽然隔开了两地，但隔不断我们守护孩子健康的初心。”</w:t>
      </w:r>
    </w:p>
    <w:p w14:paraId="635CC4C3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在副中心，像这样的医疗协同故事每天都在上演。截至2024年10月，副中心已落地各类医疗机构629家，较2014年增长了3倍；建成友谊医院、东直门医院、潞河医院等三级医院7家，二级医院15家，社区卫生服务中心19家，形成了“15分钟医疗服务圈”。其中，安贞医院通州院区建筑面积达34万平方米，设置床位1500张，重点打造心血管疾病诊疗中心，2024年接诊患者达80万人次，其中来自河北、天津的患者占比达30%；首儿所通州院区预计2026年投用，将成为集医疗、保健、科研、教学于一体的儿童健康综合体，届时将辐射京津冀三地的儿童患者。</w:t>
      </w:r>
    </w:p>
    <w:p w14:paraId="6C75532A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同时，副中心还与河北廊坊、天津蓟州等地建立了30余个专科联盟，推动优质医疗资源下沉。比如，潞河医院与廊坊三河市医院建立了骨科专科联盟，潞河医院的专家每周都会去三河坐诊、做手术，三河的医生也会到潞河医院进修学习；友谊医院通州院区与天津宝坻区医院建立了消化内科专科联盟，实现了疑难病例联合诊疗、科研项目共同开展。据统计，2024年上半年，副中心医疗机构为京津冀三地患者提供远程会诊服务达2000余次，较2019年增长了5倍；跨省转诊患者平均耗时从2014年的4小时缩短到现在的1.5小时，患者满意度达98.5%。</w:t>
      </w:r>
    </w:p>
    <w:p w14:paraId="46C3E4AF">
      <w:pPr>
        <w:keepNext w:val="0"/>
        <w:keepLines w:val="0"/>
        <w:widowControl/>
        <w:suppressLineNumbers w:val="0"/>
        <w:ind w:firstLine="562" w:firstLineChars="200"/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3. 副中心发展看生态：从“灰色工业区”到“绿色生态圈”</w:t>
      </w:r>
    </w:p>
    <w:p w14:paraId="48B71C9D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“快看，天上有白鹭！”2024年夏天，通州大运河森林公园里，一群孩子围着观鸟望远镜兴奋地叫喊。只见几只白鹭展开洁白的翅膀，在波光粼粼的河面上盘旋，时而俯冲下去叼起小鱼，时而停在芦苇丛中梳理羽毛；戴胜鸟则在岸边的草地上踱步，长长的喙在泥土里探寻着食物。这幅“水清岸绿、鸟飞鱼跃”的生态画卷，是京津冀协同发展生态环保成果的生动写照。</w:t>
      </w:r>
    </w:p>
    <w:p w14:paraId="2C14ACE7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而当我们把目光投向京津冀的生态画卷，更能读懂“绿水青山就是金山银山”的深刻内涵。如今，这三地，已诞生北京城市副中心、中新天津生态城、河北雄安新区三座“绿城”，它们以绿色为笔，在发展的蓝图上勾勒出人与自然和谐共生的美好图景。今天，就让我们聚焦副中心，看看这座“含绿量”爆表的新城，如何用十年时间实现从“灰色工业区”到“绿色生态圈”的蜕变。</w:t>
      </w:r>
    </w:p>
    <w:p w14:paraId="1CCF328B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十年前的通州，还是北京东部的一个工业区，到处是高耗能、高污染的工厂，潮白河两岸垃圾遍地，大运河的水质一度达到劣V类，居民出门都要戴口罩。“那时候，我们都不愿意在通州住，晚上睡觉窗户都不敢开，工厂的烟囱冒黑烟，河水臭烘烘的。”家住通州北苑的老居民赵大爷回忆说。2014年，副中心启动生态修复工程，提出“蓝绿交织、水城共融”的发展理念，一场声势浩大的“绿色革命”就此展开。</w:t>
      </w:r>
    </w:p>
    <w:p w14:paraId="5F2AF2BF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践行绿色发展理念，副中心的第一步，是给大地披上“绿装”。通过平原造林、湿地修复、河道综合治理“三管齐下”，副中心的绿色版图不断扩张。数据显示，当前副中心森林总面积达45.42万亩，比创建初期增长17.3%，这相当于新增了近7个奥林匹克森林公园的绿化面积。在潮白河森林生态廊道，120余万株白蜡、国槐、油松错落有致，形成了长达20公里的“绿色屏障”；温榆河湿地公园里，芦苇荡、荷花池交织成网，成为200余种鸟类的栖息地，就连国家一级保护动物大鸨、金雕也频频在此“打卡”。曾经的“风沙带”，如今变成了城市的“生态氧吧”，每立方米空气中负氧离子含量比城区高出3-5倍，走在林间，连呼吸都变得格外清新。</w:t>
      </w:r>
    </w:p>
    <w:p w14:paraId="1DE78AC8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绿色不仅要“种出来”，更要“建起来”。在副中心的建设工地上，“低碳”“节能”是出现频率最高的关键词。作为全国绿色建筑示范标杆，这里的新建建筑100%执行绿色建筑标准，超低能耗建筑更是从“试点”走向“普及”。截至目前，副中心已推广超低能耗项目7个，总建筑面积约20万平方米。走进位于马驹桥的超低能耗社区，你会发现这里的房子“自带空调”——外墙采用真空绝热板，保温性能是传统材料的3倍；窗户是三层中空Low-E玻璃，既能阻挡紫外线，又能锁住室内温度；再加上地源热泵系统提供的恒温水源，夏季不用开空调，室内温度就能稳定在26℃以下，冬季供暖能耗比传统建筑降低60%以上。“以前夏天空调要24小时开着，电费每月得几百块，现在家里凉丝丝的，电费省了一半还多，而且没有空调的噪音，睡得特别香。”家住该社区的王阿姨笑着说。</w:t>
      </w:r>
    </w:p>
    <w:p w14:paraId="21757FFE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最动人的变化，莫过于生态红利照进百姓生活。“以前想带孩子玩，得开车去市区的公园，现在出门步行10分钟，就能到口袋公园遛弯。”家住通州区玉桥街道的李女士说。如今的副中心，公园绿地面积已达3331.35公顷，人均公园绿地面积较创建初期增长5.36平方米，“15分钟公园绿地服务圈”已基本形成。城市绿心森林公园融合了生态修复、休闲娱乐、文化传承等多重功能，成为市民周末出游的“网红打卡地”，每年接待游客超百万人次；萧太后河带状公园经过治理，从“臭水沟”变成了“景观河”，傍晚时分，岸边的灯光亮起，居民们跳着广场舞，河水倒映着斑斓的光影；就连街角的小微绿地，也种上了月季、紫薇等花草，成为居民拍照打卡的“小确幸”。</w:t>
      </w:r>
    </w:p>
    <w:p w14:paraId="404E9B75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生态环境的改善，也带来了经济的发展。2024年，副中心生态旅游收入达25亿元，较2014年增长了10倍；绿色产业产值突破100亿元，吸引了200余家环保企业入驻。“以前我们村靠种地为生，一年收入不到2万元，现在我在温榆河湿地公园当讲解员，每月工资4000多块，还能照顾家里。”前干涧村的村民张大姐说。数据背后，是实实在在的幸福感：2023年副中心居民对生态环境的满意度达98.2%，较2014年提升了23个百分点。</w:t>
      </w:r>
    </w:p>
    <w:p w14:paraId="6CD6C185">
      <w:pPr>
        <w:numPr>
          <w:numId w:val="0"/>
        </w:numPr>
        <w:ind w:firstLine="640" w:firstLineChars="200"/>
        <w:rPr>
          <w:rFonts w:hint="eastAsia" w:ascii="Arial" w:hAnsi="Arial" w:eastAsia="等线" w:cs="Arial"/>
          <w:b/>
          <w:sz w:val="32"/>
          <w:lang w:val="en-US" w:eastAsia="zh-CN"/>
        </w:rPr>
      </w:pPr>
      <w:r>
        <w:rPr>
          <w:rFonts w:hint="eastAsia" w:ascii="Arial" w:hAnsi="Arial" w:eastAsia="等线" w:cs="Arial"/>
          <w:b/>
          <w:sz w:val="32"/>
          <w:lang w:val="en-US" w:eastAsia="zh-CN"/>
        </w:rPr>
        <w:t>三、明天：从“协同样板”到“未来之城”</w:t>
      </w:r>
    </w:p>
    <w:p w14:paraId="1D5E601C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十年时光，在历史长河中不过是白驹过隙，却在京津冀大地上写下了波澜壮阔的篇章。今天，当我们站在副中心的土地上，背后是十年奋斗的坚实足迹，前方是无限可能的星辰大海。</w:t>
      </w:r>
    </w:p>
    <w:p w14:paraId="1C6D0EAE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展望未来，副中心的交通网络将更加完善。到2027年，副中心站综合交通枢纽将建成投用，该枢纽是亚洲最大的地下综合交通枢纽，集国铁、城际、地铁、市郊铁路于一体，届时从副中心到雄安新区只需30分钟，到天津只需20分钟，到北京中心城区只需15分钟。同时，副中心还将推进地铁M102线、M104线等线路的建设，实现与北京中心城区、河北、天津的无缝衔接。</w:t>
      </w:r>
    </w:p>
    <w:p w14:paraId="20F0D8F0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医疗方面，到2028年，副中心将建成三级医院10家，床位数达2万张，实现每千常住人口床位数8张，达到国际先进水平。首儿所通州院区、友谊医院通州院区二期等项目将相继投用，进一步提升医疗服务能力。同时，副中心还将与京津冀三地的医疗机构建立更加紧密的合作关系，实现医疗资源的全面共享。</w:t>
      </w:r>
    </w:p>
    <w:p w14:paraId="3629BA59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生态方面，到2030年，副中心森林覆盖率将达到40%，公园绿地面积达4000公顷，人均公园绿地面积达15平方米，实现“推窗见绿、出门入园”的愿景。潮白河、大运河等河道的水质将稳定达到Ⅱ类标准，成为名副其实的“清水绿岸、鱼翔浅底”的生态廊道。</w:t>
      </w:r>
    </w:p>
    <w:p w14:paraId="2214A38A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十年前，我们渴望一条走出大山的路；十年后，我们拥有了连接三地的“交通网”“医疗网”“生态网”“产业网”。这些变化，不是偶然，而是京津冀协同发展战略的必然结果；这些数字，不是冰冷的统计，而是1.1亿京津冀儿女用双手创造的奇迹。</w:t>
      </w:r>
    </w:p>
    <w:p w14:paraId="06CB525D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昨天的京津冀，用“盼”字书写了对美好生活的向往；今天的京津冀，用“干”字创造了协同发展的奇迹；明天的京津冀，将用“梦”字描绘中国式现代化的壮美画卷。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十年时光，在历史长河中不过是白驹过隙，却在京津冀大地上写下了波澜壮阔的篇章。今天，当我们站在副中心的土地上，背后是十年奋斗的坚实足迹，前方是无限可能的星辰大海。</w:t>
      </w:r>
    </w:p>
    <w:p w14:paraId="44E19E1D">
      <w:pPr>
        <w:keepNext w:val="0"/>
        <w:keepLines w:val="0"/>
        <w:widowControl/>
        <w:suppressLineNumbers w:val="0"/>
        <w:ind w:firstLine="560" w:firstLineChars="20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让我们以昨天的破茧为起点，以今天的协同为动力，共同奔赴那个属于京津冀的明天——那里有更畅通的道路，更温暖的医疗，更清澈的蓝天，更重要的是，有1.1亿京津冀儿女手牵手、心连心，在国家战略的指引下，共同谱写中国式现代化的壮美诗篇！</w:t>
      </w:r>
    </w:p>
    <w:p w14:paraId="42482E94">
      <w:pPr>
        <w:jc w:val="left"/>
        <w:rPr>
          <w:rFonts w:hint="default" w:ascii="Arial" w:hAnsi="Arial" w:eastAsia="等线" w:cs="Arial"/>
          <w:sz w:val="2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0818379F-3C2E-4DA2-A5E8-F290C7531D6C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2" w:fontKey="{C1048EB0-C5FE-42B6-8292-16899E2FC53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B32C0C3A-A3D2-403D-9369-571B3CCF48AE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4" w:fontKey="{53651F61-CAD2-4B24-8595-040A458920C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F80DA7"/>
    <w:rsid w:val="75F80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2025-10-31T07:32:00Z</dcterms:created>
  <dc:creator>新阳光</dc:creator>
  <cp:lastModifiedBy>新阳光</cp:lastModifiedBy>
  <dcterms:modified xsi:type="dcterms:W3CDTF">2025-10-31T08:12:54Z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4E887D3BC6A84BC3A2B386C748B86EF8_11</vt:lpwstr>
  </property>
  <property fmtid="{D5CDD505-2E9C-101B-9397-08002B2CF9AE}" pid="4" name="KSOTemplateDocerSaveRecord">
    <vt:lpwstr>eyJoZGlkIjoiYzVhNjdiYWI3YWNlOWE3YzYyZjFhOTcwYjQ4NmMzZGQiLCJ1c2VySWQiOiIxMjMzMjUzODUzIn0=</vt:lpwstr>
  </property>
</Properties>
</file>